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6942" w14:textId="77777777" w:rsidR="008A6D53" w:rsidRPr="008A6D53" w:rsidRDefault="00B10BB5" w:rsidP="008A6D53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  <w:r w:rsidRPr="00853066">
        <w:rPr>
          <w:rFonts w:cs="B Nazanin" w:hint="cs"/>
          <w:b/>
          <w:bCs/>
          <w:rtl/>
          <w:lang w:bidi="fa-IR"/>
        </w:rPr>
        <w:t xml:space="preserve">جدول کارمزد تایید صلاحیت برای نهادهای ارزیابی </w:t>
      </w:r>
      <w:r w:rsidRPr="008A6D53">
        <w:rPr>
          <w:rFonts w:cs="B Nazanin" w:hint="cs"/>
          <w:b/>
          <w:bCs/>
          <w:rtl/>
          <w:lang w:bidi="fa-IR"/>
        </w:rPr>
        <w:t>انطباق ایرانی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4"/>
        <w:gridCol w:w="5971"/>
        <w:gridCol w:w="2855"/>
      </w:tblGrid>
      <w:tr w:rsidR="00B10BB5" w:rsidRPr="00853066" w14:paraId="34A5CE05" w14:textId="77777777" w:rsidTr="00BF1FE5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6362F386" w14:textId="77777777" w:rsidR="00B10BB5" w:rsidRPr="00853066" w:rsidRDefault="00853066" w:rsidP="00853066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5306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ش.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662540E8" w14:textId="77777777" w:rsidR="00B10BB5" w:rsidRPr="00853066" w:rsidRDefault="00B10BB5" w:rsidP="000426E7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5306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3E37ED55" w14:textId="77777777" w:rsidR="00B10BB5" w:rsidRPr="00853066" w:rsidRDefault="00B10BB5" w:rsidP="000426E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5306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تعرفه خدمات تایید صلاحیت</w:t>
            </w:r>
          </w:p>
          <w:p w14:paraId="0298A2AF" w14:textId="77777777" w:rsidR="00B10BB5" w:rsidRPr="00853066" w:rsidRDefault="00853066" w:rsidP="00BF1FE5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5306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B10BB5" w:rsidRPr="0085306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ریال)</w:t>
            </w:r>
          </w:p>
        </w:tc>
      </w:tr>
      <w:tr w:rsidR="00B10BB5" w:rsidRPr="00853066" w14:paraId="32834497" w14:textId="77777777" w:rsidTr="00BF1FE5">
        <w:trPr>
          <w:trHeight w:val="434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635E" w14:textId="77777777" w:rsidR="00B10BB5" w:rsidRPr="00853066" w:rsidRDefault="00B10BB5" w:rsidP="00853066">
            <w:pPr>
              <w:pStyle w:val="ListParagraph"/>
              <w:numPr>
                <w:ilvl w:val="0"/>
                <w:numId w:val="5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FDEA" w14:textId="77777777" w:rsidR="00B10BB5" w:rsidRPr="00853066" w:rsidRDefault="00B10BB5" w:rsidP="000426E7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بررسی پرونده تا صدور گواهی</w:t>
            </w:r>
            <w:r w:rsidR="00853066" w:rsidRPr="00853066">
              <w:rPr>
                <w:rFonts w:hint="eastAsia"/>
                <w:sz w:val="24"/>
                <w:szCs w:val="24"/>
                <w:rtl/>
                <w:lang w:bidi="fa-IR"/>
              </w:rPr>
              <w:t>‌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نامه</w:t>
            </w:r>
          </w:p>
          <w:p w14:paraId="42CEE202" w14:textId="77777777" w:rsidR="00B10BB5" w:rsidRPr="00853066" w:rsidRDefault="00B10BB5" w:rsidP="00853066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شامل بررسی درخواست تایید صلاحیت، ب</w:t>
            </w:r>
            <w:r w:rsidR="00853066" w:rsidRPr="00853066">
              <w:rPr>
                <w:rFonts w:hint="cs"/>
                <w:sz w:val="24"/>
                <w:szCs w:val="24"/>
                <w:rtl/>
                <w:lang w:bidi="fa-IR"/>
              </w:rPr>
              <w:t xml:space="preserve">ررسی و مطالعه مدارک و مستندات، 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گزارش ارزیابی،</w:t>
            </w:r>
            <w:r w:rsidR="00853066" w:rsidRPr="00853066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کمیته تصمیم</w:t>
            </w:r>
            <w:r w:rsidR="00853066" w:rsidRPr="00853066">
              <w:rPr>
                <w:rFonts w:hint="eastAsia"/>
                <w:sz w:val="24"/>
                <w:szCs w:val="24"/>
                <w:rtl/>
                <w:lang w:bidi="fa-IR"/>
              </w:rPr>
              <w:t>‌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گیری و صدور گواهی</w:t>
            </w:r>
            <w:r w:rsidR="00853066" w:rsidRPr="00853066">
              <w:rPr>
                <w:rFonts w:hint="eastAsia"/>
                <w:sz w:val="24"/>
                <w:szCs w:val="24"/>
                <w:rtl/>
                <w:lang w:bidi="fa-IR"/>
              </w:rPr>
              <w:t>‌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نامه</w:t>
            </w:r>
            <w:r w:rsidR="00853066" w:rsidRPr="00853066">
              <w:rPr>
                <w:rFonts w:hint="cs"/>
                <w:sz w:val="24"/>
                <w:szCs w:val="24"/>
                <w:rtl/>
                <w:lang w:bidi="fa-IR"/>
              </w:rPr>
              <w:t>،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 xml:space="preserve"> و ...</w:t>
            </w:r>
          </w:p>
        </w:tc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4510" w14:textId="77777777" w:rsidR="00B10BB5" w:rsidRPr="00BF1FE5" w:rsidRDefault="008A5883" w:rsidP="008A5883">
            <w:pPr>
              <w:bidi/>
              <w:jc w:val="center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76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294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.00</w:t>
            </w:r>
            <w:r w:rsidR="003D4549">
              <w:rPr>
                <w:rFonts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B10BB5" w:rsidRPr="00853066" w14:paraId="1834E5A2" w14:textId="77777777" w:rsidTr="00BF1FE5">
        <w:trPr>
          <w:trHeight w:val="468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1D29" w14:textId="77777777" w:rsidR="00B10BB5" w:rsidRPr="00853066" w:rsidRDefault="00B10BB5" w:rsidP="00853066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929A" w14:textId="77777777" w:rsidR="00B10BB5" w:rsidRPr="00853066" w:rsidRDefault="00B10BB5" w:rsidP="000426E7">
            <w:pPr>
              <w:rPr>
                <w:sz w:val="24"/>
                <w:szCs w:val="24"/>
                <w:lang w:bidi="fa-IR"/>
              </w:rPr>
            </w:pPr>
          </w:p>
        </w:tc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D638" w14:textId="77777777" w:rsidR="00B10BB5" w:rsidRPr="00853066" w:rsidRDefault="00B10BB5" w:rsidP="00853066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10BB5" w:rsidRPr="00853066" w14:paraId="6F4FE000" w14:textId="77777777" w:rsidTr="00BF1FE5">
        <w:trPr>
          <w:trHeight w:val="468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2FAC" w14:textId="77777777" w:rsidR="00B10BB5" w:rsidRPr="00853066" w:rsidRDefault="00B10BB5" w:rsidP="00853066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BFAF" w14:textId="77777777" w:rsidR="00B10BB5" w:rsidRPr="00853066" w:rsidRDefault="00B10BB5" w:rsidP="000426E7">
            <w:pPr>
              <w:rPr>
                <w:sz w:val="24"/>
                <w:szCs w:val="24"/>
                <w:lang w:bidi="fa-IR"/>
              </w:rPr>
            </w:pPr>
          </w:p>
        </w:tc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937C" w14:textId="77777777" w:rsidR="00B10BB5" w:rsidRPr="00853066" w:rsidRDefault="00B10BB5" w:rsidP="00853066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10BB5" w:rsidRPr="00853066" w14:paraId="02883EBB" w14:textId="77777777" w:rsidTr="00BF1FE5">
        <w:trPr>
          <w:trHeight w:val="356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45AD" w14:textId="77777777" w:rsidR="00B10BB5" w:rsidRPr="00853066" w:rsidRDefault="00B10BB5" w:rsidP="00853066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EA6B" w14:textId="77777777" w:rsidR="00B10BB5" w:rsidRPr="00853066" w:rsidRDefault="00B10BB5" w:rsidP="000426E7">
            <w:pPr>
              <w:rPr>
                <w:sz w:val="24"/>
                <w:szCs w:val="24"/>
                <w:lang w:bidi="fa-IR"/>
              </w:rPr>
            </w:pPr>
          </w:p>
        </w:tc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EC48" w14:textId="77777777" w:rsidR="00B10BB5" w:rsidRPr="00853066" w:rsidRDefault="00B10BB5" w:rsidP="00853066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B10BB5" w:rsidRPr="00853066" w14:paraId="7C273757" w14:textId="77777777" w:rsidTr="00BF1FE5">
        <w:trPr>
          <w:trHeight w:val="50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44BB" w14:textId="77777777" w:rsidR="00B10BB5" w:rsidRPr="00853066" w:rsidRDefault="00B10BB5" w:rsidP="00853066">
            <w:pPr>
              <w:pStyle w:val="ListParagraph"/>
              <w:numPr>
                <w:ilvl w:val="0"/>
                <w:numId w:val="5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87A3" w14:textId="77777777" w:rsidR="00B10BB5" w:rsidRPr="00853066" w:rsidRDefault="00B10BB5" w:rsidP="000426E7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بررسی هر دامنه فعالیت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508E" w14:textId="77777777" w:rsidR="00BF1FE5" w:rsidRPr="00853066" w:rsidRDefault="008A5883" w:rsidP="008A5883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38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147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.000</w:t>
            </w:r>
          </w:p>
        </w:tc>
      </w:tr>
      <w:tr w:rsidR="008A5883" w:rsidRPr="00853066" w14:paraId="573F63BA" w14:textId="77777777" w:rsidTr="00BF1FE5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0A0E" w14:textId="77777777" w:rsidR="008A5883" w:rsidRPr="00853066" w:rsidRDefault="008A5883" w:rsidP="00853066">
            <w:pPr>
              <w:pStyle w:val="ListParagraph"/>
              <w:numPr>
                <w:ilvl w:val="0"/>
                <w:numId w:val="5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81E5" w14:textId="77777777" w:rsidR="008A5883" w:rsidRPr="00853066" w:rsidRDefault="008A5883" w:rsidP="000426E7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بررسی هر حوزه جغرافیایی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FA9E" w14:textId="77777777" w:rsidR="008A5883" w:rsidRPr="00853066" w:rsidRDefault="008A5883" w:rsidP="00F056FF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38.147.000</w:t>
            </w:r>
          </w:p>
        </w:tc>
      </w:tr>
      <w:tr w:rsidR="00BF1FE5" w:rsidRPr="00853066" w14:paraId="76097C28" w14:textId="77777777" w:rsidTr="00BF1FE5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B8BA" w14:textId="77777777" w:rsidR="00BF1FE5" w:rsidRPr="00853066" w:rsidRDefault="00BF1FE5" w:rsidP="00853066">
            <w:pPr>
              <w:pStyle w:val="ListParagraph"/>
              <w:numPr>
                <w:ilvl w:val="0"/>
                <w:numId w:val="5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8F76" w14:textId="77777777" w:rsidR="00BF1FE5" w:rsidRPr="00853066" w:rsidRDefault="00BF1FE5" w:rsidP="000426E7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ارزیابی در داخل ایران (هر نفر</w:t>
            </w:r>
            <w:r w:rsidRPr="00853066">
              <w:rPr>
                <w:rFonts w:hint="eastAsia"/>
                <w:sz w:val="24"/>
                <w:szCs w:val="24"/>
                <w:rtl/>
                <w:lang w:bidi="fa-IR"/>
              </w:rPr>
              <w:t>‌ـ‌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روز معادل 8 ساعت)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7E2E" w14:textId="77777777" w:rsidR="00BF1FE5" w:rsidRPr="00853066" w:rsidRDefault="008A5883" w:rsidP="008A5883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7.639.000</w:t>
            </w:r>
          </w:p>
        </w:tc>
      </w:tr>
      <w:tr w:rsidR="00BF1FE5" w:rsidRPr="00853066" w14:paraId="58BCDB6A" w14:textId="77777777" w:rsidTr="00BF1FE5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F561" w14:textId="77777777" w:rsidR="00BF1FE5" w:rsidRPr="00853066" w:rsidRDefault="00BF1FE5" w:rsidP="00853066">
            <w:pPr>
              <w:pStyle w:val="ListParagraph"/>
              <w:numPr>
                <w:ilvl w:val="0"/>
                <w:numId w:val="5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64F9" w14:textId="77777777" w:rsidR="00BF1FE5" w:rsidRPr="00853066" w:rsidRDefault="00BF1FE5" w:rsidP="00853066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ارزیابی در خارج از ایران ( هر نفر</w:t>
            </w:r>
            <w:r w:rsidRPr="00853066">
              <w:rPr>
                <w:rFonts w:hint="eastAsia"/>
                <w:sz w:val="24"/>
                <w:szCs w:val="24"/>
                <w:rtl/>
                <w:lang w:bidi="fa-IR"/>
              </w:rPr>
              <w:t>‌ـ‌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روز)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A362" w14:textId="77777777" w:rsidR="00BF1FE5" w:rsidRPr="00853066" w:rsidRDefault="008A5883" w:rsidP="008A5883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19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075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.000</w:t>
            </w:r>
          </w:p>
        </w:tc>
      </w:tr>
      <w:tr w:rsidR="00BF1FE5" w:rsidRPr="00853066" w14:paraId="37F60EFE" w14:textId="77777777" w:rsidTr="00BF1FE5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523D" w14:textId="77777777" w:rsidR="00BF1FE5" w:rsidRPr="00853066" w:rsidRDefault="00BF1FE5" w:rsidP="00853066">
            <w:pPr>
              <w:pStyle w:val="ListParagraph"/>
              <w:numPr>
                <w:ilvl w:val="0"/>
                <w:numId w:val="5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DB1B" w14:textId="77777777" w:rsidR="00BF1FE5" w:rsidRPr="00853066" w:rsidRDefault="00BF1FE5" w:rsidP="000426E7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بررسی پرونده و تمدید گواهی</w:t>
            </w:r>
            <w:r w:rsidRPr="00853066">
              <w:rPr>
                <w:rFonts w:hint="eastAsia"/>
                <w:sz w:val="24"/>
                <w:szCs w:val="24"/>
                <w:rtl/>
                <w:lang w:bidi="fa-IR"/>
              </w:rPr>
              <w:t>‌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نامه به ازای هر حوزه و هر دامنه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78B3" w14:textId="77777777" w:rsidR="00BF1FE5" w:rsidRPr="00853066" w:rsidRDefault="008A5883" w:rsidP="00B308EE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19.075.000</w:t>
            </w:r>
          </w:p>
        </w:tc>
      </w:tr>
      <w:tr w:rsidR="00BF1FE5" w:rsidRPr="00853066" w14:paraId="618ED3EF" w14:textId="77777777" w:rsidTr="00BF1FE5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074E" w14:textId="77777777" w:rsidR="00BF1FE5" w:rsidRPr="00853066" w:rsidRDefault="00BF1FE5" w:rsidP="00853066">
            <w:pPr>
              <w:pStyle w:val="ListParagraph"/>
              <w:numPr>
                <w:ilvl w:val="0"/>
                <w:numId w:val="5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34CC" w14:textId="77777777" w:rsidR="00BF1FE5" w:rsidRPr="00853066" w:rsidRDefault="00BF1FE5" w:rsidP="000426E7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بررسی پرونده و تجدید گواهی</w:t>
            </w:r>
            <w:r w:rsidRPr="00853066">
              <w:rPr>
                <w:rFonts w:hint="eastAsia"/>
                <w:sz w:val="24"/>
                <w:szCs w:val="24"/>
                <w:rtl/>
                <w:lang w:bidi="fa-IR"/>
              </w:rPr>
              <w:t>‌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نامه به ازای هر حوزه و هر دامنه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3A85" w14:textId="77777777" w:rsidR="00BF1FE5" w:rsidRPr="00853066" w:rsidRDefault="008A5883" w:rsidP="008A5883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38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147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.000</w:t>
            </w:r>
          </w:p>
        </w:tc>
      </w:tr>
      <w:tr w:rsidR="00BF1FE5" w:rsidRPr="00853066" w14:paraId="3294ADBB" w14:textId="77777777" w:rsidTr="00BF1FE5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6CF0" w14:textId="77777777" w:rsidR="00BF1FE5" w:rsidRPr="00853066" w:rsidRDefault="00BF1FE5" w:rsidP="00853066">
            <w:pPr>
              <w:pStyle w:val="ListParagraph"/>
              <w:numPr>
                <w:ilvl w:val="0"/>
                <w:numId w:val="5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095B" w14:textId="77777777" w:rsidR="00BF1FE5" w:rsidRPr="00853066" w:rsidRDefault="00BF1FE5" w:rsidP="000426E7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کارمزد سالانه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BD8C" w14:textId="77777777" w:rsidR="00BF1FE5" w:rsidRPr="00853066" w:rsidRDefault="008A5883" w:rsidP="00853066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19.075.000</w:t>
            </w:r>
          </w:p>
        </w:tc>
      </w:tr>
      <w:tr w:rsidR="00BF1FE5" w:rsidRPr="00853066" w14:paraId="6368E1BB" w14:textId="77777777" w:rsidTr="0085306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9ACE" w14:textId="77777777" w:rsidR="00BF1FE5" w:rsidRPr="00853066" w:rsidRDefault="00BF1FE5" w:rsidP="00853066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>یادآوری:</w:t>
            </w:r>
          </w:p>
          <w:p w14:paraId="13148956" w14:textId="77777777" w:rsidR="00BF1FE5" w:rsidRPr="00853066" w:rsidRDefault="00BF1FE5" w:rsidP="00853066">
            <w:pPr>
              <w:pStyle w:val="ListParagraph"/>
              <w:numPr>
                <w:ilvl w:val="0"/>
                <w:numId w:val="3"/>
              </w:numPr>
              <w:bidi/>
              <w:ind w:left="227" w:hanging="227"/>
              <w:jc w:val="lowKashida"/>
              <w:rPr>
                <w:sz w:val="20"/>
                <w:szCs w:val="20"/>
                <w:rtl/>
                <w:lang w:bidi="fa-IR"/>
              </w:rPr>
            </w:pP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>در صورت پرداخت هزینه</w:t>
            </w:r>
            <w:r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>ها با ارزهای خارجی، تبدیل آن به پول رایج کشور حسب نرخ اعلامی بانک مرکزی جمهوری اسلامی ایران انجام می</w:t>
            </w:r>
            <w:r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گیرد</w:t>
            </w: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  <w:p w14:paraId="15E55A13" w14:textId="77777777" w:rsidR="00BF1FE5" w:rsidRPr="00853066" w:rsidRDefault="00BF1FE5" w:rsidP="00853066">
            <w:pPr>
              <w:pStyle w:val="ListParagraph"/>
              <w:numPr>
                <w:ilvl w:val="0"/>
                <w:numId w:val="3"/>
              </w:numPr>
              <w:bidi/>
              <w:ind w:left="227" w:hanging="227"/>
              <w:jc w:val="lowKashida"/>
              <w:rPr>
                <w:sz w:val="20"/>
                <w:szCs w:val="20"/>
                <w:lang w:bidi="fa-IR"/>
              </w:rPr>
            </w:pP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>مبنای تعیین کارمزد ارزیابی در داخل ایران بر اساس ساعت کار کارشناسی به ازای هر ساعت 500</w:t>
            </w:r>
            <w:r w:rsidR="00C74C09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>000 ریال محاسبه و تعیین گردیده است.</w:t>
            </w:r>
          </w:p>
          <w:p w14:paraId="1ABD365D" w14:textId="77777777" w:rsidR="00BF1FE5" w:rsidRPr="00853066" w:rsidRDefault="00BF1FE5" w:rsidP="00242DA1">
            <w:pPr>
              <w:pStyle w:val="ListParagraph"/>
              <w:numPr>
                <w:ilvl w:val="0"/>
                <w:numId w:val="3"/>
              </w:numPr>
              <w:bidi/>
              <w:ind w:left="227" w:hanging="227"/>
              <w:jc w:val="lowKashida"/>
              <w:rPr>
                <w:sz w:val="20"/>
                <w:szCs w:val="20"/>
                <w:lang w:bidi="fa-IR"/>
              </w:rPr>
            </w:pP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>کارمزدهای مندرج در جدول شامل امور مربوط به رفت و آمد، اقامت و پذیرایی نمی</w:t>
            </w:r>
            <w:r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>باشد و این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>گونه امور توسط متقاضی می</w:t>
            </w:r>
            <w:r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 xml:space="preserve">بایست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فراهم</w:t>
            </w: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 xml:space="preserve"> گردد.</w:t>
            </w:r>
          </w:p>
          <w:p w14:paraId="67DB4EBF" w14:textId="77777777" w:rsidR="00BF1FE5" w:rsidRPr="00853066" w:rsidRDefault="00BF1FE5" w:rsidP="00C74C09">
            <w:pPr>
              <w:pStyle w:val="ListParagraph"/>
              <w:numPr>
                <w:ilvl w:val="0"/>
                <w:numId w:val="3"/>
              </w:numPr>
              <w:bidi/>
              <w:ind w:left="227" w:hanging="227"/>
              <w:jc w:val="lowKashida"/>
              <w:rPr>
                <w:sz w:val="20"/>
                <w:szCs w:val="20"/>
                <w:lang w:bidi="fa-IR"/>
              </w:rPr>
            </w:pP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>کارمزد سالانه پس از صدور گواهی</w:t>
            </w:r>
            <w:r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 xml:space="preserve">نامه از </w:t>
            </w:r>
            <w:r w:rsidR="00C74C09">
              <w:rPr>
                <w:rFonts w:hint="cs"/>
                <w:sz w:val="20"/>
                <w:szCs w:val="20"/>
                <w:rtl/>
                <w:lang w:bidi="fa-IR"/>
              </w:rPr>
              <w:t>آغاز</w:t>
            </w: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 xml:space="preserve"> سال دوم تا پایان اعتبار گواهی</w:t>
            </w:r>
            <w:r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نامه بر مبنای هر سال دریافت می</w:t>
            </w:r>
            <w:r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>گردد.</w:t>
            </w:r>
          </w:p>
        </w:tc>
      </w:tr>
    </w:tbl>
    <w:p w14:paraId="49A8B5CC" w14:textId="77777777" w:rsidR="00B10BB5" w:rsidRPr="00853066" w:rsidRDefault="00B10BB5" w:rsidP="00B10BB5">
      <w:pPr>
        <w:bidi/>
        <w:rPr>
          <w:rFonts w:cs="B Nazanin"/>
          <w:sz w:val="20"/>
          <w:szCs w:val="20"/>
          <w:rtl/>
          <w:lang w:bidi="fa-IR"/>
        </w:rPr>
      </w:pPr>
      <w:r w:rsidRPr="00853066">
        <w:rPr>
          <w:rFonts w:cs="B Nazanin" w:hint="cs"/>
          <w:sz w:val="20"/>
          <w:szCs w:val="20"/>
          <w:rtl/>
          <w:lang w:bidi="fa-IR"/>
        </w:rPr>
        <w:br w:type="page"/>
      </w:r>
    </w:p>
    <w:p w14:paraId="68533E68" w14:textId="77777777" w:rsidR="00242DA1" w:rsidRDefault="00242DA1" w:rsidP="00242DA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853066">
        <w:rPr>
          <w:rFonts w:cs="B Nazanin" w:hint="cs"/>
          <w:b/>
          <w:bCs/>
          <w:rtl/>
          <w:lang w:bidi="fa-IR"/>
        </w:rPr>
        <w:lastRenderedPageBreak/>
        <w:t xml:space="preserve">جدول کارمزد تایید صلاحیت برای نهادهای ارزیابی </w:t>
      </w:r>
      <w:r w:rsidRPr="008A6D53">
        <w:rPr>
          <w:rFonts w:cs="B Nazanin" w:hint="cs"/>
          <w:b/>
          <w:bCs/>
          <w:rtl/>
          <w:lang w:bidi="fa-IR"/>
        </w:rPr>
        <w:t xml:space="preserve">انطباق </w:t>
      </w:r>
      <w:r>
        <w:rPr>
          <w:rFonts w:cs="B Nazanin" w:hint="cs"/>
          <w:b/>
          <w:bCs/>
          <w:rtl/>
          <w:lang w:bidi="fa-IR"/>
        </w:rPr>
        <w:t>خارجی</w:t>
      </w:r>
    </w:p>
    <w:p w14:paraId="5C8DF9D1" w14:textId="77777777" w:rsidR="00242DA1" w:rsidRPr="00242DA1" w:rsidRDefault="00242DA1" w:rsidP="00242DA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242DA1">
        <w:rPr>
          <w:rFonts w:asciiTheme="majorBidi" w:hAnsiTheme="majorBidi" w:cstheme="majorBidi"/>
          <w:b/>
          <w:bCs/>
          <w:sz w:val="24"/>
          <w:szCs w:val="24"/>
          <w:lang w:bidi="fa-IR"/>
        </w:rPr>
        <w:t>Fee Schedule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4"/>
        <w:gridCol w:w="5971"/>
        <w:gridCol w:w="2855"/>
      </w:tblGrid>
      <w:tr w:rsidR="00242DA1" w:rsidRPr="00853066" w14:paraId="7499BFF6" w14:textId="77777777" w:rsidTr="00242DA1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4DB59F31" w14:textId="77777777" w:rsidR="00242DA1" w:rsidRPr="00853066" w:rsidRDefault="00242DA1" w:rsidP="00B308EE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5306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ش.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4BA8F397" w14:textId="77777777" w:rsidR="00242DA1" w:rsidRPr="00853066" w:rsidRDefault="00242DA1" w:rsidP="00B308EE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5306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2B95CB10" w14:textId="77777777" w:rsidR="00242DA1" w:rsidRPr="00853066" w:rsidRDefault="00242DA1" w:rsidP="00B308E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5306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تعرفه خدمات تایید صلاحیت</w:t>
            </w:r>
          </w:p>
          <w:p w14:paraId="2C9BEB2C" w14:textId="77777777" w:rsidR="00242DA1" w:rsidRPr="00853066" w:rsidRDefault="00242DA1" w:rsidP="00BF1FE5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5306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(ریال)</w:t>
            </w:r>
          </w:p>
        </w:tc>
      </w:tr>
      <w:tr w:rsidR="00242DA1" w:rsidRPr="00853066" w14:paraId="28F2BE9A" w14:textId="77777777" w:rsidTr="00242DA1">
        <w:trPr>
          <w:trHeight w:val="434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3D6C" w14:textId="77777777" w:rsidR="00242DA1" w:rsidRPr="00853066" w:rsidRDefault="00242DA1" w:rsidP="00242DA1">
            <w:pPr>
              <w:pStyle w:val="ListParagraph"/>
              <w:numPr>
                <w:ilvl w:val="0"/>
                <w:numId w:val="6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3837" w14:textId="77777777" w:rsidR="00242DA1" w:rsidRPr="00853066" w:rsidRDefault="00242DA1" w:rsidP="00B308EE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بررسی پرونده تا صدور گواهی</w:t>
            </w:r>
            <w:r w:rsidRPr="00853066">
              <w:rPr>
                <w:rFonts w:hint="eastAsia"/>
                <w:sz w:val="24"/>
                <w:szCs w:val="24"/>
                <w:rtl/>
                <w:lang w:bidi="fa-IR"/>
              </w:rPr>
              <w:t>‌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نامه</w:t>
            </w:r>
          </w:p>
          <w:p w14:paraId="642C89F8" w14:textId="77777777" w:rsidR="00242DA1" w:rsidRPr="00853066" w:rsidRDefault="00242DA1" w:rsidP="00B308EE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شامل بررسی درخواست تایید صلاحیت، بررسی و مطالعه مدارک و مستندات، گزارش ارزیابی، کمیته تصمیم</w:t>
            </w:r>
            <w:r w:rsidRPr="00853066">
              <w:rPr>
                <w:rFonts w:hint="eastAsia"/>
                <w:sz w:val="24"/>
                <w:szCs w:val="24"/>
                <w:rtl/>
                <w:lang w:bidi="fa-IR"/>
              </w:rPr>
              <w:t>‌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گیری و صدور گواهی</w:t>
            </w:r>
            <w:r w:rsidRPr="00853066">
              <w:rPr>
                <w:rFonts w:hint="eastAsia"/>
                <w:sz w:val="24"/>
                <w:szCs w:val="24"/>
                <w:rtl/>
                <w:lang w:bidi="fa-IR"/>
              </w:rPr>
              <w:t>‌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نامه، و ...</w:t>
            </w:r>
          </w:p>
        </w:tc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CFD4" w14:textId="77777777" w:rsidR="00242DA1" w:rsidRPr="00853066" w:rsidRDefault="003C37EB" w:rsidP="003C37EB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381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465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.000</w:t>
            </w:r>
          </w:p>
        </w:tc>
      </w:tr>
      <w:tr w:rsidR="00242DA1" w:rsidRPr="00853066" w14:paraId="4A6889A9" w14:textId="77777777" w:rsidTr="00242DA1">
        <w:trPr>
          <w:trHeight w:val="468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D179" w14:textId="77777777" w:rsidR="00242DA1" w:rsidRPr="00853066" w:rsidRDefault="00242DA1" w:rsidP="00242DA1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B2EC" w14:textId="77777777" w:rsidR="00242DA1" w:rsidRPr="00853066" w:rsidRDefault="00242DA1" w:rsidP="00B308EE">
            <w:pPr>
              <w:rPr>
                <w:sz w:val="24"/>
                <w:szCs w:val="24"/>
                <w:lang w:bidi="fa-IR"/>
              </w:rPr>
            </w:pPr>
          </w:p>
        </w:tc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E8C4" w14:textId="77777777" w:rsidR="00242DA1" w:rsidRPr="00853066" w:rsidRDefault="00242DA1" w:rsidP="00B308EE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242DA1" w:rsidRPr="00853066" w14:paraId="14B1D531" w14:textId="77777777" w:rsidTr="00242DA1">
        <w:trPr>
          <w:trHeight w:val="468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E5CC" w14:textId="77777777" w:rsidR="00242DA1" w:rsidRPr="00853066" w:rsidRDefault="00242DA1" w:rsidP="00242DA1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8EEF" w14:textId="77777777" w:rsidR="00242DA1" w:rsidRPr="00853066" w:rsidRDefault="00242DA1" w:rsidP="00B308EE">
            <w:pPr>
              <w:rPr>
                <w:sz w:val="24"/>
                <w:szCs w:val="24"/>
                <w:lang w:bidi="fa-IR"/>
              </w:rPr>
            </w:pPr>
          </w:p>
        </w:tc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6022" w14:textId="77777777" w:rsidR="00242DA1" w:rsidRPr="00853066" w:rsidRDefault="00242DA1" w:rsidP="00B308EE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242DA1" w:rsidRPr="00853066" w14:paraId="10D44677" w14:textId="77777777" w:rsidTr="00242DA1">
        <w:trPr>
          <w:trHeight w:val="356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6E4E" w14:textId="77777777" w:rsidR="00242DA1" w:rsidRPr="00853066" w:rsidRDefault="00242DA1" w:rsidP="00242DA1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4DF9" w14:textId="77777777" w:rsidR="00242DA1" w:rsidRPr="00853066" w:rsidRDefault="00242DA1" w:rsidP="00B308EE">
            <w:pPr>
              <w:rPr>
                <w:sz w:val="24"/>
                <w:szCs w:val="24"/>
                <w:lang w:bidi="fa-IR"/>
              </w:rPr>
            </w:pPr>
          </w:p>
        </w:tc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26AB" w14:textId="77777777" w:rsidR="00242DA1" w:rsidRPr="00853066" w:rsidRDefault="00242DA1" w:rsidP="00B308EE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242DA1" w:rsidRPr="00853066" w14:paraId="4BC63527" w14:textId="77777777" w:rsidTr="00242DA1">
        <w:trPr>
          <w:trHeight w:val="50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FCA0" w14:textId="77777777" w:rsidR="00242DA1" w:rsidRPr="00853066" w:rsidRDefault="00242DA1" w:rsidP="00242DA1">
            <w:pPr>
              <w:pStyle w:val="ListParagraph"/>
              <w:numPr>
                <w:ilvl w:val="0"/>
                <w:numId w:val="6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6536" w14:textId="77777777" w:rsidR="00242DA1" w:rsidRPr="00853066" w:rsidRDefault="00242DA1" w:rsidP="00B308EE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بررسی هر دامنه فعالیت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8F5A" w14:textId="77777777" w:rsidR="00242DA1" w:rsidRPr="00853066" w:rsidRDefault="003C37EB" w:rsidP="003C37EB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76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294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.000</w:t>
            </w:r>
          </w:p>
        </w:tc>
      </w:tr>
      <w:tr w:rsidR="00BF1FE5" w:rsidRPr="00853066" w14:paraId="0787A22F" w14:textId="77777777" w:rsidTr="00242DA1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019F" w14:textId="77777777" w:rsidR="00BF1FE5" w:rsidRPr="00853066" w:rsidRDefault="00BF1FE5" w:rsidP="00242DA1">
            <w:pPr>
              <w:pStyle w:val="ListParagraph"/>
              <w:numPr>
                <w:ilvl w:val="0"/>
                <w:numId w:val="6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EC2F" w14:textId="77777777" w:rsidR="00BF1FE5" w:rsidRPr="00853066" w:rsidRDefault="00BF1FE5" w:rsidP="00B308EE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بررسی هر حوزه جغرافیایی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7C20" w14:textId="77777777" w:rsidR="00BF1FE5" w:rsidRPr="00853066" w:rsidRDefault="003C37EB" w:rsidP="003C37EB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76.294.000</w:t>
            </w:r>
          </w:p>
        </w:tc>
      </w:tr>
      <w:tr w:rsidR="00242DA1" w:rsidRPr="00853066" w14:paraId="28BA5273" w14:textId="77777777" w:rsidTr="00242DA1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8E48" w14:textId="77777777" w:rsidR="00242DA1" w:rsidRPr="00853066" w:rsidRDefault="00242DA1" w:rsidP="00242DA1">
            <w:pPr>
              <w:pStyle w:val="ListParagraph"/>
              <w:numPr>
                <w:ilvl w:val="0"/>
                <w:numId w:val="6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5C9D" w14:textId="77777777" w:rsidR="00242DA1" w:rsidRPr="00853066" w:rsidRDefault="00242DA1" w:rsidP="00B308EE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ارزیابی در داخل ایران (هر نفر</w:t>
            </w:r>
            <w:r w:rsidRPr="00853066">
              <w:rPr>
                <w:rFonts w:hint="eastAsia"/>
                <w:sz w:val="24"/>
                <w:szCs w:val="24"/>
                <w:rtl/>
                <w:lang w:bidi="fa-IR"/>
              </w:rPr>
              <w:t>‌ـ‌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روز معادل 8 ساعت)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C1A3" w14:textId="77777777" w:rsidR="00242DA1" w:rsidRPr="00853066" w:rsidRDefault="003C37EB" w:rsidP="00B308EE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7.639.000</w:t>
            </w:r>
          </w:p>
        </w:tc>
      </w:tr>
      <w:tr w:rsidR="00242DA1" w:rsidRPr="00853066" w14:paraId="21DBEC6A" w14:textId="77777777" w:rsidTr="00242DA1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BD27" w14:textId="77777777" w:rsidR="00242DA1" w:rsidRPr="00853066" w:rsidRDefault="00242DA1" w:rsidP="00242DA1">
            <w:pPr>
              <w:pStyle w:val="ListParagraph"/>
              <w:numPr>
                <w:ilvl w:val="0"/>
                <w:numId w:val="6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3D90" w14:textId="77777777" w:rsidR="00242DA1" w:rsidRPr="00853066" w:rsidRDefault="00242DA1" w:rsidP="00B308EE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ارزیابی در خارج از ایران ( هر نفر</w:t>
            </w:r>
            <w:r w:rsidRPr="00853066">
              <w:rPr>
                <w:rFonts w:hint="eastAsia"/>
                <w:sz w:val="24"/>
                <w:szCs w:val="24"/>
                <w:rtl/>
                <w:lang w:bidi="fa-IR"/>
              </w:rPr>
              <w:t>‌ـ‌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روز)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8039" w14:textId="77777777" w:rsidR="00242DA1" w:rsidRPr="00853066" w:rsidRDefault="003C37EB" w:rsidP="003C37EB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19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075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.000</w:t>
            </w:r>
          </w:p>
        </w:tc>
      </w:tr>
      <w:tr w:rsidR="00242DA1" w:rsidRPr="00853066" w14:paraId="6D468EBD" w14:textId="77777777" w:rsidTr="00242DA1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72F5" w14:textId="77777777" w:rsidR="00242DA1" w:rsidRPr="00853066" w:rsidRDefault="00242DA1" w:rsidP="00242DA1">
            <w:pPr>
              <w:pStyle w:val="ListParagraph"/>
              <w:numPr>
                <w:ilvl w:val="0"/>
                <w:numId w:val="6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C951" w14:textId="77777777" w:rsidR="00242DA1" w:rsidRPr="00853066" w:rsidRDefault="00242DA1" w:rsidP="00B308EE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بررسی پرونده و تمدید گواهی</w:t>
            </w:r>
            <w:r w:rsidRPr="00853066">
              <w:rPr>
                <w:rFonts w:hint="eastAsia"/>
                <w:sz w:val="24"/>
                <w:szCs w:val="24"/>
                <w:rtl/>
                <w:lang w:bidi="fa-IR"/>
              </w:rPr>
              <w:t>‌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نامه به ازای هر حوزه و هر دامنه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F7A1" w14:textId="77777777" w:rsidR="00242DA1" w:rsidRPr="00853066" w:rsidRDefault="003C37EB" w:rsidP="003C37EB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38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147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.000</w:t>
            </w:r>
          </w:p>
        </w:tc>
      </w:tr>
      <w:tr w:rsidR="00242DA1" w:rsidRPr="00853066" w14:paraId="17384B49" w14:textId="77777777" w:rsidTr="00242DA1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CBCA" w14:textId="77777777" w:rsidR="00242DA1" w:rsidRPr="00853066" w:rsidRDefault="00242DA1" w:rsidP="00242DA1">
            <w:pPr>
              <w:pStyle w:val="ListParagraph"/>
              <w:numPr>
                <w:ilvl w:val="0"/>
                <w:numId w:val="6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EA35" w14:textId="77777777" w:rsidR="00242DA1" w:rsidRPr="00853066" w:rsidRDefault="00242DA1" w:rsidP="00B308EE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بررسی پرونده و تجدید گواهی</w:t>
            </w:r>
            <w:r w:rsidRPr="00853066">
              <w:rPr>
                <w:rFonts w:hint="eastAsia"/>
                <w:sz w:val="24"/>
                <w:szCs w:val="24"/>
                <w:rtl/>
                <w:lang w:bidi="fa-IR"/>
              </w:rPr>
              <w:t>‌</w:t>
            </w: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نامه به ازای هر حوزه و هر دامنه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EDAF" w14:textId="77777777" w:rsidR="00242DA1" w:rsidRPr="00853066" w:rsidRDefault="00706849" w:rsidP="00706849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76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294</w:t>
            </w:r>
            <w:r w:rsidR="00BF1FE5">
              <w:rPr>
                <w:rFonts w:hint="cs"/>
                <w:sz w:val="24"/>
                <w:szCs w:val="24"/>
                <w:rtl/>
                <w:lang w:bidi="fa-IR"/>
              </w:rPr>
              <w:t>.000</w:t>
            </w:r>
          </w:p>
        </w:tc>
      </w:tr>
      <w:tr w:rsidR="00242DA1" w:rsidRPr="00853066" w14:paraId="0F762378" w14:textId="77777777" w:rsidTr="00242DA1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FAF8" w14:textId="77777777" w:rsidR="00242DA1" w:rsidRPr="00853066" w:rsidRDefault="00242DA1" w:rsidP="00242DA1">
            <w:pPr>
              <w:pStyle w:val="ListParagraph"/>
              <w:numPr>
                <w:ilvl w:val="0"/>
                <w:numId w:val="6"/>
              </w:numPr>
              <w:bidi/>
              <w:ind w:left="0" w:firstLine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F8ED" w14:textId="77777777" w:rsidR="00242DA1" w:rsidRPr="00853066" w:rsidRDefault="00242DA1" w:rsidP="00B308EE">
            <w:pPr>
              <w:bidi/>
              <w:rPr>
                <w:sz w:val="24"/>
                <w:szCs w:val="24"/>
                <w:lang w:bidi="fa-IR"/>
              </w:rPr>
            </w:pPr>
            <w:r w:rsidRPr="00853066">
              <w:rPr>
                <w:rFonts w:hint="cs"/>
                <w:sz w:val="24"/>
                <w:szCs w:val="24"/>
                <w:rtl/>
                <w:lang w:bidi="fa-IR"/>
              </w:rPr>
              <w:t>کارمزد سالانه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6719" w14:textId="77777777" w:rsidR="00242DA1" w:rsidRPr="00853066" w:rsidRDefault="00BF1FE5" w:rsidP="00706849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1.</w:t>
            </w:r>
            <w:r w:rsidR="00706849">
              <w:rPr>
                <w:rFonts w:hint="cs"/>
                <w:sz w:val="24"/>
                <w:szCs w:val="24"/>
                <w:rtl/>
                <w:lang w:bidi="fa-IR"/>
              </w:rPr>
              <w:t>908</w:t>
            </w:r>
            <w:r w:rsidR="00242DA1" w:rsidRPr="00853066">
              <w:rPr>
                <w:rFonts w:hint="cs"/>
                <w:sz w:val="24"/>
                <w:szCs w:val="24"/>
                <w:rtl/>
                <w:lang w:bidi="fa-IR"/>
              </w:rPr>
              <w:t xml:space="preserve"> یورو</w:t>
            </w:r>
          </w:p>
        </w:tc>
      </w:tr>
      <w:tr w:rsidR="00242DA1" w:rsidRPr="00853066" w14:paraId="7F15CDF8" w14:textId="77777777" w:rsidTr="00B308E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6FF6" w14:textId="77777777" w:rsidR="00242DA1" w:rsidRDefault="00242DA1" w:rsidP="00B308E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  <w:r w:rsidRPr="00853066">
              <w:rPr>
                <w:rFonts w:hint="cs"/>
                <w:sz w:val="20"/>
                <w:szCs w:val="20"/>
                <w:rtl/>
                <w:lang w:bidi="fa-IR"/>
              </w:rPr>
              <w:t>یادآوری:</w:t>
            </w:r>
          </w:p>
          <w:p w14:paraId="7D430123" w14:textId="77777777" w:rsidR="00242DA1" w:rsidRPr="00853066" w:rsidRDefault="00242DA1" w:rsidP="00242DA1">
            <w:pPr>
              <w:pStyle w:val="ListParagraph"/>
              <w:numPr>
                <w:ilvl w:val="0"/>
                <w:numId w:val="8"/>
              </w:numPr>
              <w:bidi/>
              <w:ind w:left="227" w:hanging="227"/>
              <w:jc w:val="lowKashida"/>
              <w:rPr>
                <w:sz w:val="20"/>
                <w:szCs w:val="20"/>
                <w:rtl/>
                <w:lang w:bidi="fa-IR"/>
              </w:rPr>
            </w:pPr>
            <w:r w:rsidRPr="00242DA1">
              <w:rPr>
                <w:rFonts w:hint="cs"/>
                <w:sz w:val="20"/>
                <w:szCs w:val="20"/>
                <w:rtl/>
                <w:lang w:bidi="fa-IR"/>
              </w:rPr>
              <w:t>در صورت پرداخت هزینه</w:t>
            </w:r>
            <w:r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 w:rsidRPr="00242DA1">
              <w:rPr>
                <w:rFonts w:hint="cs"/>
                <w:sz w:val="20"/>
                <w:szCs w:val="20"/>
                <w:rtl/>
                <w:lang w:bidi="fa-IR"/>
              </w:rPr>
              <w:t>ها با ارزهای خارجی تبدیل آن به پول رایج کشور حسب نرخ اعلامی بانک مرکزی جمهوری اسلامی ایران انجام می</w:t>
            </w:r>
            <w:r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 w:rsidRPr="00242DA1">
              <w:rPr>
                <w:rFonts w:hint="cs"/>
                <w:sz w:val="20"/>
                <w:szCs w:val="20"/>
                <w:rtl/>
                <w:lang w:bidi="fa-IR"/>
              </w:rPr>
              <w:t>گیرد.</w:t>
            </w:r>
          </w:p>
          <w:p w14:paraId="0E8F9494" w14:textId="77777777" w:rsidR="00242DA1" w:rsidRDefault="00242DA1" w:rsidP="00242DA1">
            <w:pPr>
              <w:pStyle w:val="ListParagraph"/>
              <w:numPr>
                <w:ilvl w:val="0"/>
                <w:numId w:val="8"/>
              </w:numPr>
              <w:bidi/>
              <w:ind w:left="227" w:hanging="227"/>
              <w:jc w:val="lowKashida"/>
              <w:rPr>
                <w:sz w:val="20"/>
                <w:szCs w:val="20"/>
                <w:lang w:bidi="fa-IR"/>
              </w:rPr>
            </w:pPr>
            <w:r w:rsidRPr="00242DA1">
              <w:rPr>
                <w:rFonts w:hint="cs"/>
                <w:sz w:val="20"/>
                <w:szCs w:val="20"/>
                <w:rtl/>
                <w:lang w:bidi="fa-IR"/>
              </w:rPr>
              <w:t>کارمزدهای مندرج در جدول شامل امور مربوط به رفت و آمد، اقامت و پذیرایی،</w:t>
            </w:r>
            <w:r w:rsidR="00C74C09">
              <w:rPr>
                <w:rFonts w:hint="cs"/>
                <w:sz w:val="20"/>
                <w:szCs w:val="20"/>
                <w:rtl/>
                <w:lang w:bidi="fa-IR"/>
              </w:rPr>
              <w:t xml:space="preserve"> و</w:t>
            </w:r>
            <w:r w:rsidRPr="00242DA1">
              <w:rPr>
                <w:rFonts w:hint="cs"/>
                <w:sz w:val="20"/>
                <w:szCs w:val="20"/>
                <w:rtl/>
                <w:lang w:bidi="fa-IR"/>
              </w:rPr>
              <w:t xml:space="preserve"> ب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ه‌ </w:t>
            </w:r>
            <w:r w:rsidRPr="00242DA1">
              <w:rPr>
                <w:rFonts w:hint="cs"/>
                <w:sz w:val="20"/>
                <w:szCs w:val="20"/>
                <w:rtl/>
                <w:lang w:bidi="fa-IR"/>
              </w:rPr>
              <w:t>کارگیری مترجم نمی</w:t>
            </w:r>
            <w:r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 w:rsidRPr="00242DA1">
              <w:rPr>
                <w:rFonts w:hint="cs"/>
                <w:sz w:val="20"/>
                <w:szCs w:val="20"/>
                <w:rtl/>
                <w:lang w:bidi="fa-IR"/>
              </w:rPr>
              <w:t>باشد و این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242DA1">
              <w:rPr>
                <w:rFonts w:hint="cs"/>
                <w:sz w:val="20"/>
                <w:szCs w:val="20"/>
                <w:rtl/>
                <w:lang w:bidi="fa-IR"/>
              </w:rPr>
              <w:t>گونه امور توسط متقاضی می</w:t>
            </w:r>
            <w:r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 w:rsidRPr="00242DA1">
              <w:rPr>
                <w:rFonts w:hint="cs"/>
                <w:sz w:val="20"/>
                <w:szCs w:val="20"/>
                <w:rtl/>
                <w:lang w:bidi="fa-IR"/>
              </w:rPr>
              <w:t xml:space="preserve">بایست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فراهم</w:t>
            </w:r>
            <w:r w:rsidRPr="00242DA1">
              <w:rPr>
                <w:rFonts w:hint="cs"/>
                <w:sz w:val="20"/>
                <w:szCs w:val="20"/>
                <w:rtl/>
                <w:lang w:bidi="fa-IR"/>
              </w:rPr>
              <w:t xml:space="preserve"> گردد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  <w:p w14:paraId="3543A4CB" w14:textId="77777777" w:rsidR="00242DA1" w:rsidRPr="00242DA1" w:rsidRDefault="00242DA1" w:rsidP="00C74C09">
            <w:pPr>
              <w:pStyle w:val="ListParagraph"/>
              <w:numPr>
                <w:ilvl w:val="0"/>
                <w:numId w:val="8"/>
              </w:numPr>
              <w:bidi/>
              <w:ind w:left="227" w:hanging="227"/>
              <w:jc w:val="lowKashida"/>
              <w:rPr>
                <w:sz w:val="20"/>
                <w:szCs w:val="20"/>
                <w:lang w:bidi="fa-IR"/>
              </w:rPr>
            </w:pPr>
            <w:r w:rsidRPr="00242DA1">
              <w:rPr>
                <w:rFonts w:hint="cs"/>
                <w:sz w:val="20"/>
                <w:szCs w:val="20"/>
                <w:rtl/>
                <w:lang w:bidi="fa-IR"/>
              </w:rPr>
              <w:t>کارمزد سالانه پس از صدور گواهی</w:t>
            </w:r>
            <w:r w:rsidRPr="00242DA1"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 w:rsidRPr="00242DA1">
              <w:rPr>
                <w:rFonts w:hint="cs"/>
                <w:sz w:val="20"/>
                <w:szCs w:val="20"/>
                <w:rtl/>
                <w:lang w:bidi="fa-IR"/>
              </w:rPr>
              <w:t xml:space="preserve">نامه از </w:t>
            </w:r>
            <w:r w:rsidR="00C74C09">
              <w:rPr>
                <w:rFonts w:hint="cs"/>
                <w:sz w:val="20"/>
                <w:szCs w:val="20"/>
                <w:rtl/>
                <w:lang w:bidi="fa-IR"/>
              </w:rPr>
              <w:t>آغاز</w:t>
            </w:r>
            <w:r w:rsidRPr="00242DA1">
              <w:rPr>
                <w:rFonts w:hint="cs"/>
                <w:sz w:val="20"/>
                <w:szCs w:val="20"/>
                <w:rtl/>
                <w:lang w:bidi="fa-IR"/>
              </w:rPr>
              <w:t xml:space="preserve"> سال دوم تا پایان اعتبار گواهی</w:t>
            </w:r>
            <w:r w:rsidRPr="00242DA1"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 w:rsidRPr="00242DA1">
              <w:rPr>
                <w:rFonts w:hint="cs"/>
                <w:sz w:val="20"/>
                <w:szCs w:val="20"/>
                <w:rtl/>
                <w:lang w:bidi="fa-IR"/>
              </w:rPr>
              <w:t>نامه بر مبنای هر سال دریافت می</w:t>
            </w:r>
            <w:r w:rsidRPr="00242DA1"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 w:rsidRPr="00242DA1">
              <w:rPr>
                <w:rFonts w:hint="cs"/>
                <w:sz w:val="20"/>
                <w:szCs w:val="20"/>
                <w:rtl/>
                <w:lang w:bidi="fa-IR"/>
              </w:rPr>
              <w:t>گردد.</w:t>
            </w:r>
          </w:p>
        </w:tc>
      </w:tr>
    </w:tbl>
    <w:p w14:paraId="028B9537" w14:textId="77777777" w:rsidR="00DB093F" w:rsidRPr="00242DA1" w:rsidRDefault="00DB093F" w:rsidP="00DB093F">
      <w:pPr>
        <w:bidi/>
        <w:rPr>
          <w:rFonts w:cs="B Nazanin"/>
          <w:sz w:val="20"/>
          <w:szCs w:val="20"/>
          <w:rtl/>
          <w:lang w:bidi="fa-IR"/>
        </w:rPr>
      </w:pPr>
    </w:p>
    <w:sectPr w:rsidR="00DB093F" w:rsidRPr="00242DA1" w:rsidSect="00737CF0">
      <w:headerReference w:type="default" r:id="rId7"/>
      <w:footerReference w:type="default" r:id="rId8"/>
      <w:pgSz w:w="12240" w:h="15840" w:code="1"/>
      <w:pgMar w:top="1440" w:right="1440" w:bottom="1440" w:left="1440" w:header="720" w:footer="1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BEF6" w14:textId="77777777" w:rsidR="002B79AF" w:rsidRDefault="002B79AF" w:rsidP="00E47456">
      <w:pPr>
        <w:spacing w:after="0" w:line="240" w:lineRule="auto"/>
      </w:pPr>
      <w:r>
        <w:separator/>
      </w:r>
    </w:p>
  </w:endnote>
  <w:endnote w:type="continuationSeparator" w:id="0">
    <w:p w14:paraId="10283A28" w14:textId="77777777" w:rsidR="002B79AF" w:rsidRDefault="002B79AF" w:rsidP="00E4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7"/>
      <w:gridCol w:w="2340"/>
      <w:gridCol w:w="2341"/>
      <w:gridCol w:w="2342"/>
    </w:tblGrid>
    <w:tr w:rsidR="00737CF0" w:rsidRPr="00737CF0" w14:paraId="423BB694" w14:textId="77777777" w:rsidTr="00737CF0">
      <w:tc>
        <w:tcPr>
          <w:tcW w:w="2394" w:type="dxa"/>
          <w:vAlign w:val="center"/>
        </w:tcPr>
        <w:sdt>
          <w:sdtPr>
            <w:rPr>
              <w:sz w:val="18"/>
              <w:szCs w:val="18"/>
              <w:rtl/>
            </w:rPr>
            <w:id w:val="-14617236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18"/>
                </w:rPr>
                <w:id w:val="-901364784"/>
                <w:docPartObj>
                  <w:docPartGallery w:val="Page Numbers (Top of Page)"/>
                  <w:docPartUnique/>
                </w:docPartObj>
              </w:sdtPr>
              <w:sdtEndPr>
                <w:rPr>
                  <w:rtl/>
                </w:rPr>
              </w:sdtEndPr>
              <w:sdtContent>
                <w:p w14:paraId="28ECA0D6" w14:textId="77777777" w:rsidR="00737CF0" w:rsidRPr="00737CF0" w:rsidRDefault="00737CF0" w:rsidP="00B308EE">
                  <w:pPr>
                    <w:pStyle w:val="Footer"/>
                    <w:bidi/>
                    <w:rPr>
                      <w:sz w:val="18"/>
                      <w:szCs w:val="18"/>
                      <w:lang w:bidi="fa-IR"/>
                    </w:rPr>
                  </w:pPr>
                  <w:r w:rsidRPr="00737CF0">
                    <w:rPr>
                      <w:rFonts w:hint="cs"/>
                      <w:sz w:val="18"/>
                      <w:szCs w:val="18"/>
                      <w:rtl/>
                    </w:rPr>
                    <w:t>صفحه</w:t>
                  </w:r>
                  <w:r w:rsidRPr="00737CF0">
                    <w:rPr>
                      <w:sz w:val="18"/>
                      <w:szCs w:val="18"/>
                    </w:rPr>
                    <w:t xml:space="preserve"> </w:t>
                  </w:r>
                  <w:r w:rsidRPr="00737CF0">
                    <w:rPr>
                      <w:sz w:val="18"/>
                      <w:szCs w:val="18"/>
                    </w:rPr>
                    <w:fldChar w:fldCharType="begin"/>
                  </w:r>
                  <w:r w:rsidRPr="00737CF0">
                    <w:rPr>
                      <w:sz w:val="18"/>
                      <w:szCs w:val="18"/>
                    </w:rPr>
                    <w:instrText xml:space="preserve"> PAGE </w:instrText>
                  </w:r>
                  <w:r w:rsidRPr="00737CF0">
                    <w:rPr>
                      <w:sz w:val="18"/>
                      <w:szCs w:val="18"/>
                    </w:rPr>
                    <w:fldChar w:fldCharType="separate"/>
                  </w:r>
                  <w:r w:rsidR="00F55AEC">
                    <w:rPr>
                      <w:noProof/>
                      <w:sz w:val="18"/>
                      <w:szCs w:val="18"/>
                      <w:rtl/>
                    </w:rPr>
                    <w:t>2</w:t>
                  </w:r>
                  <w:r w:rsidRPr="00737CF0">
                    <w:rPr>
                      <w:sz w:val="18"/>
                      <w:szCs w:val="18"/>
                    </w:rPr>
                    <w:fldChar w:fldCharType="end"/>
                  </w:r>
                  <w:r w:rsidRPr="00737CF0">
                    <w:rPr>
                      <w:sz w:val="18"/>
                      <w:szCs w:val="18"/>
                    </w:rPr>
                    <w:t xml:space="preserve"> </w:t>
                  </w:r>
                  <w:r w:rsidRPr="00737CF0">
                    <w:rPr>
                      <w:rFonts w:hint="cs"/>
                      <w:sz w:val="18"/>
                      <w:szCs w:val="18"/>
                      <w:rtl/>
                    </w:rPr>
                    <w:t>از</w:t>
                  </w:r>
                  <w:r w:rsidRPr="00737CF0">
                    <w:rPr>
                      <w:sz w:val="18"/>
                      <w:szCs w:val="18"/>
                    </w:rPr>
                    <w:t xml:space="preserve"> </w:t>
                  </w:r>
                  <w:r w:rsidRPr="00737CF0">
                    <w:rPr>
                      <w:sz w:val="18"/>
                      <w:szCs w:val="18"/>
                    </w:rPr>
                    <w:fldChar w:fldCharType="begin"/>
                  </w:r>
                  <w:r w:rsidRPr="00737CF0">
                    <w:rPr>
                      <w:sz w:val="18"/>
                      <w:szCs w:val="18"/>
                    </w:rPr>
                    <w:instrText xml:space="preserve"> NUMPAGES  </w:instrText>
                  </w:r>
                  <w:r w:rsidRPr="00737CF0">
                    <w:rPr>
                      <w:sz w:val="18"/>
                      <w:szCs w:val="18"/>
                    </w:rPr>
                    <w:fldChar w:fldCharType="separate"/>
                  </w:r>
                  <w:r w:rsidR="00F55AEC">
                    <w:rPr>
                      <w:noProof/>
                      <w:sz w:val="18"/>
                      <w:szCs w:val="18"/>
                      <w:rtl/>
                    </w:rPr>
                    <w:t>2</w:t>
                  </w:r>
                  <w:r w:rsidRPr="00737CF0">
                    <w:rPr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2394" w:type="dxa"/>
          <w:vAlign w:val="center"/>
        </w:tcPr>
        <w:p w14:paraId="18E2FD33" w14:textId="77777777" w:rsidR="00737CF0" w:rsidRPr="00737CF0" w:rsidRDefault="00737CF0" w:rsidP="00B308EE">
          <w:pPr>
            <w:pStyle w:val="Footer"/>
            <w:bidi/>
            <w:rPr>
              <w:sz w:val="18"/>
              <w:szCs w:val="18"/>
              <w:lang w:bidi="fa-IR"/>
            </w:rPr>
          </w:pPr>
          <w:r w:rsidRPr="00737CF0">
            <w:rPr>
              <w:rFonts w:hint="cs"/>
              <w:sz w:val="18"/>
              <w:szCs w:val="18"/>
              <w:rtl/>
              <w:lang w:bidi="fa-IR"/>
            </w:rPr>
            <w:t>شماره ویرایش: 02</w:t>
          </w:r>
        </w:p>
      </w:tc>
      <w:tc>
        <w:tcPr>
          <w:tcW w:w="2394" w:type="dxa"/>
          <w:vAlign w:val="center"/>
        </w:tcPr>
        <w:p w14:paraId="57183DA1" w14:textId="77777777" w:rsidR="00737CF0" w:rsidRPr="00737CF0" w:rsidRDefault="00737CF0" w:rsidP="00F55AEC">
          <w:pPr>
            <w:pStyle w:val="Footer"/>
            <w:bidi/>
            <w:rPr>
              <w:sz w:val="18"/>
              <w:szCs w:val="18"/>
              <w:lang w:bidi="fa-IR"/>
            </w:rPr>
          </w:pPr>
          <w:r w:rsidRPr="00737CF0">
            <w:rPr>
              <w:rFonts w:hint="cs"/>
              <w:sz w:val="18"/>
              <w:szCs w:val="18"/>
              <w:rtl/>
              <w:lang w:bidi="fa-IR"/>
            </w:rPr>
            <w:t xml:space="preserve">تاریخ تجدید نظر: </w:t>
          </w:r>
          <w:r w:rsidR="00F55AEC">
            <w:rPr>
              <w:rFonts w:hint="cs"/>
              <w:sz w:val="18"/>
              <w:szCs w:val="18"/>
              <w:rtl/>
              <w:lang w:bidi="fa-IR"/>
            </w:rPr>
            <w:t>7</w:t>
          </w:r>
          <w:r w:rsidRPr="00737CF0">
            <w:rPr>
              <w:rFonts w:hint="cs"/>
              <w:sz w:val="18"/>
              <w:szCs w:val="18"/>
              <w:rtl/>
              <w:lang w:bidi="fa-IR"/>
            </w:rPr>
            <w:t>/</w:t>
          </w:r>
          <w:r w:rsidR="00F55AEC">
            <w:rPr>
              <w:rFonts w:hint="cs"/>
              <w:sz w:val="18"/>
              <w:szCs w:val="18"/>
              <w:rtl/>
              <w:lang w:bidi="fa-IR"/>
            </w:rPr>
            <w:t>1400</w:t>
          </w:r>
        </w:p>
      </w:tc>
      <w:tc>
        <w:tcPr>
          <w:tcW w:w="2394" w:type="dxa"/>
          <w:vAlign w:val="center"/>
        </w:tcPr>
        <w:p w14:paraId="58013ADB" w14:textId="77777777" w:rsidR="00737CF0" w:rsidRPr="00737CF0" w:rsidRDefault="00737CF0" w:rsidP="00B308EE">
          <w:pPr>
            <w:pStyle w:val="Footer"/>
            <w:rPr>
              <w:sz w:val="18"/>
              <w:szCs w:val="18"/>
              <w:lang w:bidi="fa-IR"/>
            </w:rPr>
          </w:pPr>
          <w:r w:rsidRPr="00737CF0">
            <w:rPr>
              <w:sz w:val="18"/>
              <w:szCs w:val="18"/>
              <w:lang w:bidi="fa-IR"/>
            </w:rPr>
            <w:t>NACI-F158</w:t>
          </w:r>
        </w:p>
      </w:tc>
    </w:tr>
  </w:tbl>
  <w:p w14:paraId="07D82F80" w14:textId="77777777" w:rsidR="00737CF0" w:rsidRPr="00737CF0" w:rsidRDefault="00737CF0" w:rsidP="00737CF0">
    <w:pPr>
      <w:pStyle w:val="Footer"/>
      <w:bidi/>
      <w:jc w:val="lowKashida"/>
      <w:rPr>
        <w:rFonts w:cs="B Nazani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914C" w14:textId="77777777" w:rsidR="002B79AF" w:rsidRDefault="002B79AF" w:rsidP="00E47456">
      <w:pPr>
        <w:spacing w:after="0" w:line="240" w:lineRule="auto"/>
      </w:pPr>
      <w:r>
        <w:separator/>
      </w:r>
    </w:p>
  </w:footnote>
  <w:footnote w:type="continuationSeparator" w:id="0">
    <w:p w14:paraId="3216D22F" w14:textId="77777777" w:rsidR="002B79AF" w:rsidRDefault="002B79AF" w:rsidP="00E4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5CA0" w14:textId="77777777" w:rsidR="00CC1B73" w:rsidRPr="008A6D53" w:rsidRDefault="00E47456" w:rsidP="008A6D53">
    <w:pPr>
      <w:pStyle w:val="Header"/>
      <w:tabs>
        <w:tab w:val="left" w:pos="7040"/>
      </w:tabs>
      <w:bidi/>
      <w:jc w:val="center"/>
      <w:rPr>
        <w:rFonts w:cs="B Nazanin"/>
        <w:b/>
        <w:bCs/>
        <w:sz w:val="24"/>
        <w:szCs w:val="24"/>
        <w:rtl/>
      </w:rPr>
    </w:pPr>
    <w:r w:rsidRPr="004E0A9C">
      <w:rPr>
        <w:noProof/>
        <w:rtl/>
      </w:rPr>
      <w:drawing>
        <wp:inline distT="0" distB="0" distL="0" distR="0" wp14:anchorId="50E16A64" wp14:editId="72BB6BF2">
          <wp:extent cx="1095375" cy="925195"/>
          <wp:effectExtent l="1905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FD37B9" w14:textId="77777777" w:rsidR="008A6D53" w:rsidRPr="008A6D53" w:rsidRDefault="008A6D53" w:rsidP="008A6D53">
    <w:pPr>
      <w:pStyle w:val="Header"/>
      <w:tabs>
        <w:tab w:val="left" w:pos="7040"/>
      </w:tabs>
      <w:bidi/>
      <w:spacing w:before="120" w:after="120"/>
      <w:jc w:val="center"/>
      <w:rPr>
        <w:rFonts w:cs="B Nazanin"/>
        <w:sz w:val="28"/>
        <w:szCs w:val="28"/>
        <w:rtl/>
      </w:rPr>
    </w:pPr>
    <w:r w:rsidRPr="008A6D53">
      <w:rPr>
        <w:rFonts w:cs="B Nazanin" w:hint="cs"/>
        <w:b/>
        <w:bCs/>
        <w:sz w:val="24"/>
        <w:szCs w:val="24"/>
        <w:rtl/>
        <w:lang w:bidi="fa-IR"/>
      </w:rPr>
      <w:t>کارمزد تایید صلاحیت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4DEA"/>
    <w:multiLevelType w:val="hybridMultilevel"/>
    <w:tmpl w:val="ADDE8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25B5B"/>
    <w:multiLevelType w:val="hybridMultilevel"/>
    <w:tmpl w:val="0A0A7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30AFC"/>
    <w:multiLevelType w:val="hybridMultilevel"/>
    <w:tmpl w:val="526C6B78"/>
    <w:lvl w:ilvl="0" w:tplc="785A7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457"/>
    <w:multiLevelType w:val="hybridMultilevel"/>
    <w:tmpl w:val="0A0A7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24D97"/>
    <w:multiLevelType w:val="hybridMultilevel"/>
    <w:tmpl w:val="F21A5A94"/>
    <w:lvl w:ilvl="0" w:tplc="4B0ED07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474DFE"/>
    <w:multiLevelType w:val="hybridMultilevel"/>
    <w:tmpl w:val="7AF6B046"/>
    <w:lvl w:ilvl="0" w:tplc="5F2EF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100F8"/>
    <w:multiLevelType w:val="hybridMultilevel"/>
    <w:tmpl w:val="AE100BC0"/>
    <w:lvl w:ilvl="0" w:tplc="2ABA9A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56"/>
    <w:rsid w:val="000426E7"/>
    <w:rsid w:val="000B55E7"/>
    <w:rsid w:val="001E1225"/>
    <w:rsid w:val="00242DA1"/>
    <w:rsid w:val="00246E16"/>
    <w:rsid w:val="00271925"/>
    <w:rsid w:val="0029255E"/>
    <w:rsid w:val="00292D30"/>
    <w:rsid w:val="00296905"/>
    <w:rsid w:val="002A51DF"/>
    <w:rsid w:val="002B79AF"/>
    <w:rsid w:val="003023D2"/>
    <w:rsid w:val="003B3AFE"/>
    <w:rsid w:val="003C37EB"/>
    <w:rsid w:val="003D4549"/>
    <w:rsid w:val="004403F5"/>
    <w:rsid w:val="004563B6"/>
    <w:rsid w:val="00457BE1"/>
    <w:rsid w:val="004B0D7A"/>
    <w:rsid w:val="00515ADC"/>
    <w:rsid w:val="00530E71"/>
    <w:rsid w:val="005534C5"/>
    <w:rsid w:val="0061295E"/>
    <w:rsid w:val="00683575"/>
    <w:rsid w:val="006A4E85"/>
    <w:rsid w:val="00706849"/>
    <w:rsid w:val="00737CF0"/>
    <w:rsid w:val="007417D1"/>
    <w:rsid w:val="0076360C"/>
    <w:rsid w:val="00767519"/>
    <w:rsid w:val="0078788D"/>
    <w:rsid w:val="008128F2"/>
    <w:rsid w:val="00844633"/>
    <w:rsid w:val="00853066"/>
    <w:rsid w:val="008A5883"/>
    <w:rsid w:val="008A6D53"/>
    <w:rsid w:val="00972A4A"/>
    <w:rsid w:val="009C4F2C"/>
    <w:rsid w:val="009D306E"/>
    <w:rsid w:val="00B10BB5"/>
    <w:rsid w:val="00B72BCC"/>
    <w:rsid w:val="00BF1FE5"/>
    <w:rsid w:val="00C07767"/>
    <w:rsid w:val="00C12850"/>
    <w:rsid w:val="00C72B4D"/>
    <w:rsid w:val="00C74C09"/>
    <w:rsid w:val="00CA3264"/>
    <w:rsid w:val="00CC1B73"/>
    <w:rsid w:val="00D042F3"/>
    <w:rsid w:val="00D514DB"/>
    <w:rsid w:val="00DB093F"/>
    <w:rsid w:val="00DC353D"/>
    <w:rsid w:val="00DD1F90"/>
    <w:rsid w:val="00E35E63"/>
    <w:rsid w:val="00E47456"/>
    <w:rsid w:val="00E62733"/>
    <w:rsid w:val="00E740B2"/>
    <w:rsid w:val="00EB5430"/>
    <w:rsid w:val="00F23103"/>
    <w:rsid w:val="00F23FED"/>
    <w:rsid w:val="00F55AEC"/>
    <w:rsid w:val="00FF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6B8EC"/>
  <w15:docId w15:val="{775E3B03-3182-4861-B60A-CDDC4157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456"/>
  </w:style>
  <w:style w:type="paragraph" w:styleId="Footer">
    <w:name w:val="footer"/>
    <w:basedOn w:val="Normal"/>
    <w:link w:val="FooterChar"/>
    <w:uiPriority w:val="99"/>
    <w:unhideWhenUsed/>
    <w:rsid w:val="00E47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456"/>
  </w:style>
  <w:style w:type="paragraph" w:styleId="BalloonText">
    <w:name w:val="Balloon Text"/>
    <w:basedOn w:val="Normal"/>
    <w:link w:val="BalloonTextChar"/>
    <w:uiPriority w:val="99"/>
    <w:semiHidden/>
    <w:unhideWhenUsed/>
    <w:rsid w:val="00E4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7456"/>
    <w:pPr>
      <w:spacing w:after="0" w:line="240" w:lineRule="auto"/>
    </w:pPr>
    <w:rPr>
      <w:rFonts w:ascii="Times New Roman" w:hAnsi="Times New Roman" w:cs="B Nazanin"/>
      <w:color w:val="000000" w:themeColor="text1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Elham</dc:creator>
  <cp:lastModifiedBy>User</cp:lastModifiedBy>
  <cp:revision>2</cp:revision>
  <cp:lastPrinted>2017-07-23T08:43:00Z</cp:lastPrinted>
  <dcterms:created xsi:type="dcterms:W3CDTF">2021-09-26T13:29:00Z</dcterms:created>
  <dcterms:modified xsi:type="dcterms:W3CDTF">2021-09-26T13:29:00Z</dcterms:modified>
</cp:coreProperties>
</file>