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D277C" w14:textId="77777777" w:rsidR="00FA1E2F" w:rsidRPr="004E5E62" w:rsidRDefault="00FA1E2F" w:rsidP="005C4FA9">
      <w:pPr>
        <w:rPr>
          <w:rFonts w:cs="B Zar"/>
          <w:sz w:val="28"/>
          <w:lang w:bidi="fa-IR"/>
        </w:rPr>
      </w:pPr>
    </w:p>
    <w:p w14:paraId="39F094A4" w14:textId="77777777" w:rsidR="00D97FF9" w:rsidRPr="004E5E62" w:rsidRDefault="00D97FF9" w:rsidP="00713A39">
      <w:pPr>
        <w:rPr>
          <w:rFonts w:cs="B Zar"/>
          <w:sz w:val="28"/>
          <w:lang w:bidi="fa-IR"/>
        </w:rPr>
      </w:pPr>
      <w:bookmarkStart w:id="0" w:name="_GoBack"/>
      <w:bookmarkEnd w:id="0"/>
    </w:p>
    <w:p w14:paraId="5D833430" w14:textId="77777777" w:rsidR="00D97FF9" w:rsidRPr="004E5E62" w:rsidRDefault="00D97FF9" w:rsidP="00713A39">
      <w:pPr>
        <w:rPr>
          <w:rFonts w:cs="B Zar"/>
          <w:sz w:val="28"/>
          <w:rtl/>
          <w:lang w:bidi="fa-IR"/>
        </w:rPr>
      </w:pPr>
    </w:p>
    <w:p w14:paraId="0D7602C3" w14:textId="77777777" w:rsidR="00D97FF9" w:rsidRPr="004E5E62" w:rsidRDefault="00D97FF9" w:rsidP="00713A39">
      <w:pPr>
        <w:rPr>
          <w:rFonts w:cs="B Zar"/>
          <w:sz w:val="28"/>
          <w:rtl/>
          <w:lang w:bidi="fa-IR"/>
        </w:rPr>
      </w:pPr>
    </w:p>
    <w:p w14:paraId="0354A6D8" w14:textId="77777777" w:rsidR="00D97FF9" w:rsidRPr="004E5E62" w:rsidRDefault="00D97FF9" w:rsidP="00713A39">
      <w:pPr>
        <w:rPr>
          <w:rFonts w:cs="B Zar"/>
          <w:sz w:val="28"/>
          <w:rtl/>
          <w:lang w:bidi="fa-IR"/>
        </w:rPr>
      </w:pPr>
    </w:p>
    <w:p w14:paraId="61916231" w14:textId="77777777" w:rsidR="00D97FF9" w:rsidRPr="004E5E62" w:rsidRDefault="00D97FF9" w:rsidP="00713A39">
      <w:pPr>
        <w:rPr>
          <w:rFonts w:cs="B Zar"/>
          <w:sz w:val="28"/>
          <w:rtl/>
          <w:lang w:bidi="fa-IR"/>
        </w:rPr>
      </w:pPr>
    </w:p>
    <w:p w14:paraId="2170D4B6" w14:textId="77777777" w:rsidR="00D97FF9" w:rsidRPr="004E5E62" w:rsidRDefault="00D97FF9" w:rsidP="00713A39">
      <w:pPr>
        <w:rPr>
          <w:rFonts w:cs="B Zar"/>
          <w:sz w:val="28"/>
          <w:rtl/>
          <w:lang w:bidi="fa-IR"/>
        </w:rPr>
      </w:pPr>
    </w:p>
    <w:p w14:paraId="009D0B9C" w14:textId="77777777" w:rsidR="00AC3278" w:rsidRPr="004E5E62" w:rsidRDefault="00AC3278" w:rsidP="00713A39">
      <w:pPr>
        <w:rPr>
          <w:rFonts w:cs="B Zar"/>
          <w:sz w:val="28"/>
          <w:rtl/>
          <w:lang w:bidi="fa-IR"/>
        </w:rPr>
      </w:pPr>
    </w:p>
    <w:p w14:paraId="2547AD1D" w14:textId="3DABE547" w:rsidR="00C65832" w:rsidRDefault="00C65832" w:rsidP="00713A39">
      <w:pPr>
        <w:jc w:val="center"/>
        <w:rPr>
          <w:rFonts w:cs="B Zar"/>
          <w:b/>
          <w:bCs/>
          <w:sz w:val="40"/>
          <w:szCs w:val="40"/>
          <w:rtl/>
          <w:lang w:bidi="fa-IR"/>
        </w:rPr>
      </w:pPr>
      <w:r>
        <w:rPr>
          <w:rFonts w:cs="B Zar" w:hint="cs"/>
          <w:b/>
          <w:bCs/>
          <w:sz w:val="40"/>
          <w:szCs w:val="40"/>
          <w:rtl/>
          <w:lang w:bidi="fa-IR"/>
        </w:rPr>
        <w:t>پیشنهاد پروژه:</w:t>
      </w:r>
    </w:p>
    <w:p w14:paraId="23D309B5" w14:textId="144E921A" w:rsidR="00D12567" w:rsidRPr="00C65832" w:rsidRDefault="00C65832" w:rsidP="00713A39">
      <w:pPr>
        <w:jc w:val="center"/>
        <w:rPr>
          <w:rFonts w:cs="B Zar"/>
          <w:b/>
          <w:bCs/>
          <w:sz w:val="40"/>
          <w:szCs w:val="40"/>
          <w:rtl/>
          <w:lang w:bidi="fa-IR"/>
        </w:rPr>
      </w:pPr>
      <w:bookmarkStart w:id="1" w:name="_Hlk140046926"/>
      <w:r w:rsidRPr="00C65832">
        <w:rPr>
          <w:rFonts w:cs="B Zar" w:hint="cs"/>
          <w:b/>
          <w:bCs/>
          <w:sz w:val="40"/>
          <w:szCs w:val="40"/>
          <w:rtl/>
          <w:lang w:bidi="fa-IR"/>
        </w:rPr>
        <w:t>سامانه فرایند ارجاع و گردش کار</w:t>
      </w:r>
      <w:r w:rsidRPr="00C65832">
        <w:rPr>
          <w:rFonts w:cs="B Zar"/>
          <w:b/>
          <w:bCs/>
          <w:sz w:val="40"/>
          <w:szCs w:val="40"/>
          <w:rtl/>
          <w:lang w:bidi="fa-IR"/>
        </w:rPr>
        <w:br/>
      </w:r>
      <w:r w:rsidRPr="00C65832">
        <w:rPr>
          <w:rFonts w:cs="B Zar" w:hint="cs"/>
          <w:b/>
          <w:bCs/>
          <w:sz w:val="40"/>
          <w:szCs w:val="40"/>
          <w:rtl/>
          <w:lang w:bidi="fa-IR"/>
        </w:rPr>
        <w:t xml:space="preserve"> در حوزه امنیت فضای مجازی </w:t>
      </w:r>
      <w:r>
        <w:rPr>
          <w:rFonts w:cs="B Zar" w:hint="cs"/>
          <w:b/>
          <w:bCs/>
          <w:sz w:val="40"/>
          <w:szCs w:val="40"/>
          <w:rtl/>
          <w:lang w:bidi="fa-IR"/>
        </w:rPr>
        <w:t xml:space="preserve">وزارت </w:t>
      </w:r>
      <w:r w:rsidRPr="00C65832">
        <w:rPr>
          <w:rFonts w:cs="B Zar" w:hint="cs"/>
          <w:b/>
          <w:bCs/>
          <w:sz w:val="40"/>
          <w:szCs w:val="40"/>
          <w:rtl/>
          <w:lang w:bidi="fa-IR"/>
        </w:rPr>
        <w:t>عتف</w:t>
      </w:r>
      <w:bookmarkEnd w:id="1"/>
    </w:p>
    <w:p w14:paraId="3BDBA7CC" w14:textId="7B6D893C" w:rsidR="001B697F" w:rsidRDefault="001B697F" w:rsidP="00EA434A">
      <w:pPr>
        <w:jc w:val="center"/>
        <w:rPr>
          <w:rFonts w:cs="B Titr"/>
          <w:b/>
          <w:bCs/>
          <w:color w:val="1F497D" w:themeColor="text2"/>
          <w:sz w:val="40"/>
          <w:szCs w:val="40"/>
          <w:lang w:bidi="fa-IR"/>
        </w:rPr>
      </w:pPr>
    </w:p>
    <w:p w14:paraId="3436B9A2" w14:textId="327C58FD" w:rsidR="00C65832" w:rsidRPr="00C65832" w:rsidRDefault="00C65832" w:rsidP="00EA434A">
      <w:pPr>
        <w:jc w:val="center"/>
        <w:rPr>
          <w:rFonts w:cs="B Titr"/>
          <w:b/>
          <w:bCs/>
          <w:sz w:val="40"/>
          <w:szCs w:val="40"/>
          <w:lang w:bidi="fa-IR"/>
        </w:rPr>
      </w:pPr>
    </w:p>
    <w:p w14:paraId="676EB348" w14:textId="061AB404" w:rsidR="00C65832" w:rsidRPr="00C65832" w:rsidRDefault="00C65832" w:rsidP="00EA434A">
      <w:pPr>
        <w:jc w:val="center"/>
        <w:rPr>
          <w:rFonts w:cs="B Zar"/>
          <w:sz w:val="40"/>
          <w:szCs w:val="40"/>
          <w:rtl/>
          <w:lang w:bidi="fa-IR"/>
        </w:rPr>
      </w:pPr>
      <w:r w:rsidRPr="00C65832">
        <w:rPr>
          <w:rFonts w:cs="B Zar" w:hint="cs"/>
          <w:sz w:val="40"/>
          <w:szCs w:val="40"/>
          <w:rtl/>
          <w:lang w:bidi="fa-IR"/>
        </w:rPr>
        <w:t>کارفرما: وزارت علوم</w:t>
      </w:r>
      <w:r w:rsidR="00BB3E2D">
        <w:rPr>
          <w:rFonts w:cs="B Zar" w:hint="cs"/>
          <w:sz w:val="40"/>
          <w:szCs w:val="40"/>
          <w:rtl/>
          <w:lang w:bidi="fa-IR"/>
        </w:rPr>
        <w:t>،</w:t>
      </w:r>
      <w:r w:rsidRPr="00C65832">
        <w:rPr>
          <w:rFonts w:cs="B Zar" w:hint="cs"/>
          <w:sz w:val="40"/>
          <w:szCs w:val="40"/>
          <w:rtl/>
          <w:lang w:bidi="fa-IR"/>
        </w:rPr>
        <w:t xml:space="preserve"> تحقیقات و فناوری</w:t>
      </w:r>
    </w:p>
    <w:p w14:paraId="3CBA6E0F" w14:textId="69F4DE3D" w:rsidR="00C65832" w:rsidRDefault="00C65832" w:rsidP="00A317DC">
      <w:pPr>
        <w:jc w:val="center"/>
        <w:rPr>
          <w:rFonts w:cs="B Zar"/>
          <w:sz w:val="40"/>
          <w:szCs w:val="40"/>
          <w:rtl/>
          <w:lang w:bidi="fa-IR"/>
        </w:rPr>
      </w:pPr>
      <w:r w:rsidRPr="00C65832">
        <w:rPr>
          <w:rFonts w:cs="B Zar" w:hint="cs"/>
          <w:sz w:val="40"/>
          <w:szCs w:val="40"/>
          <w:rtl/>
          <w:lang w:bidi="fa-IR"/>
        </w:rPr>
        <w:t>مجری: مرکز تخصصی آپا دانشگاه صنعتی اصفهان</w:t>
      </w:r>
    </w:p>
    <w:p w14:paraId="3B605F6B" w14:textId="77777777" w:rsidR="00A317DC" w:rsidRDefault="00A317DC" w:rsidP="00A317DC">
      <w:pPr>
        <w:jc w:val="center"/>
        <w:rPr>
          <w:rFonts w:cs="B Zar"/>
          <w:sz w:val="32"/>
          <w:szCs w:val="32"/>
          <w:rtl/>
          <w:lang w:bidi="fa-IR"/>
        </w:rPr>
      </w:pPr>
    </w:p>
    <w:p w14:paraId="613CA89A" w14:textId="6F231B5F" w:rsidR="00A317DC" w:rsidRDefault="00A317DC" w:rsidP="00A317DC">
      <w:pPr>
        <w:jc w:val="center"/>
        <w:rPr>
          <w:rFonts w:cs="B Zar"/>
          <w:sz w:val="32"/>
          <w:szCs w:val="32"/>
          <w:rtl/>
          <w:lang w:bidi="fa-IR"/>
        </w:rPr>
      </w:pPr>
    </w:p>
    <w:p w14:paraId="30DE0978" w14:textId="77777777" w:rsidR="001A0E3A" w:rsidRDefault="001A0E3A" w:rsidP="00A317DC">
      <w:pPr>
        <w:jc w:val="center"/>
        <w:rPr>
          <w:rFonts w:cs="B Zar"/>
          <w:sz w:val="32"/>
          <w:szCs w:val="32"/>
          <w:rtl/>
          <w:lang w:bidi="fa-IR"/>
        </w:rPr>
      </w:pPr>
    </w:p>
    <w:p w14:paraId="71FEAE56" w14:textId="6F1D05AB" w:rsidR="00A317DC" w:rsidRDefault="00A317DC" w:rsidP="00A317DC">
      <w:pPr>
        <w:jc w:val="center"/>
        <w:rPr>
          <w:rFonts w:cs="B Zar"/>
          <w:sz w:val="32"/>
          <w:szCs w:val="32"/>
          <w:rtl/>
          <w:lang w:bidi="fa-IR"/>
        </w:rPr>
      </w:pPr>
      <w:r w:rsidRPr="00A317DC">
        <w:rPr>
          <w:rFonts w:cs="B Zar" w:hint="cs"/>
          <w:sz w:val="32"/>
          <w:szCs w:val="32"/>
          <w:rtl/>
          <w:lang w:bidi="fa-IR"/>
        </w:rPr>
        <w:t>تهیه و تنظیم پیشنهاد پروژه: مرکز تخصصی آپا دانشگاه صنعتی اصفهان</w:t>
      </w:r>
    </w:p>
    <w:p w14:paraId="476F5646" w14:textId="5894F3D3" w:rsidR="00A317DC" w:rsidRPr="00A317DC" w:rsidRDefault="00A317DC" w:rsidP="00A317DC">
      <w:pPr>
        <w:jc w:val="center"/>
        <w:rPr>
          <w:rFonts w:cs="B Zar"/>
          <w:sz w:val="32"/>
          <w:szCs w:val="32"/>
          <w:lang w:bidi="fa-IR"/>
        </w:rPr>
      </w:pPr>
      <w:r>
        <w:rPr>
          <w:rFonts w:cs="B Zar" w:hint="cs"/>
          <w:sz w:val="32"/>
          <w:szCs w:val="32"/>
          <w:rtl/>
          <w:lang w:bidi="fa-IR"/>
        </w:rPr>
        <w:t>تیرماه ۱۴۰۲</w:t>
      </w:r>
    </w:p>
    <w:p w14:paraId="738DF8FA" w14:textId="28957F70" w:rsidR="00C65832" w:rsidRDefault="00C65832" w:rsidP="00EA434A">
      <w:pPr>
        <w:jc w:val="center"/>
        <w:rPr>
          <w:rFonts w:cs="B Titr"/>
          <w:b/>
          <w:bCs/>
          <w:color w:val="1F497D" w:themeColor="text2"/>
          <w:sz w:val="40"/>
          <w:szCs w:val="40"/>
          <w:lang w:bidi="fa-IR"/>
        </w:rPr>
      </w:pPr>
    </w:p>
    <w:p w14:paraId="0A46C5D4" w14:textId="58201D32" w:rsidR="00C65832" w:rsidRDefault="00C65832" w:rsidP="00EA434A">
      <w:pPr>
        <w:jc w:val="center"/>
        <w:rPr>
          <w:rFonts w:cs="B Titr"/>
          <w:b/>
          <w:bCs/>
          <w:color w:val="1F497D" w:themeColor="text2"/>
          <w:sz w:val="40"/>
          <w:szCs w:val="40"/>
          <w:lang w:bidi="fa-IR"/>
        </w:rPr>
      </w:pPr>
    </w:p>
    <w:p w14:paraId="66B44ECD" w14:textId="77777777" w:rsidR="00907E95" w:rsidRPr="00700E3B" w:rsidRDefault="00907E95" w:rsidP="00907E95">
      <w:pPr>
        <w:pStyle w:val="NormalBold"/>
        <w:rPr>
          <w:rFonts w:cs="B Zar"/>
          <w:sz w:val="32"/>
          <w:szCs w:val="36"/>
          <w:rtl/>
        </w:rPr>
      </w:pPr>
      <w:r w:rsidRPr="00700E3B">
        <w:rPr>
          <w:rFonts w:cs="B Zar" w:hint="cs"/>
          <w:sz w:val="32"/>
          <w:szCs w:val="36"/>
          <w:rtl/>
        </w:rPr>
        <w:t>شناسنامه سند</w:t>
      </w:r>
    </w:p>
    <w:tbl>
      <w:tblPr>
        <w:tblStyle w:val="TableGrid"/>
        <w:bidiVisual/>
        <w:tblW w:w="0" w:type="auto"/>
        <w:tblInd w:w="288" w:type="dxa"/>
        <w:tblLook w:val="04A0" w:firstRow="1" w:lastRow="0" w:firstColumn="1" w:lastColumn="0" w:noHBand="0" w:noVBand="1"/>
      </w:tblPr>
      <w:tblGrid>
        <w:gridCol w:w="1523"/>
        <w:gridCol w:w="7818"/>
      </w:tblGrid>
      <w:tr w:rsidR="00907E95" w14:paraId="6CB21D46" w14:textId="77777777" w:rsidTr="00907E95">
        <w:tc>
          <w:tcPr>
            <w:tcW w:w="1523" w:type="dxa"/>
          </w:tcPr>
          <w:p w14:paraId="7686E303" w14:textId="356A5D32" w:rsidR="00907E95" w:rsidRDefault="00907E95" w:rsidP="00907E95">
            <w:pPr>
              <w:pStyle w:val="NormalBold"/>
              <w:ind w:left="0" w:firstLine="0"/>
              <w:rPr>
                <w:rtl/>
                <w:lang w:bidi="fa-IR"/>
              </w:rPr>
            </w:pPr>
            <w:r>
              <w:rPr>
                <w:rFonts w:hint="cs"/>
                <w:rtl/>
                <w:lang w:bidi="fa-IR"/>
              </w:rPr>
              <w:t>عنوان سند</w:t>
            </w:r>
          </w:p>
        </w:tc>
        <w:tc>
          <w:tcPr>
            <w:tcW w:w="7818" w:type="dxa"/>
          </w:tcPr>
          <w:p w14:paraId="2FBFD098" w14:textId="03572CEC" w:rsidR="00907E95" w:rsidRDefault="00907E95" w:rsidP="00907E95">
            <w:pPr>
              <w:pStyle w:val="NormalBold"/>
              <w:ind w:left="0" w:firstLine="0"/>
              <w:rPr>
                <w:rtl/>
              </w:rPr>
            </w:pPr>
            <w:r>
              <w:rPr>
                <w:rFonts w:hint="cs"/>
                <w:rtl/>
              </w:rPr>
              <w:t>پیشنهاد پروژه سامانه فرایند ارجاع و گردش کار در حوزه امنیت  فضای مجازی وزارت عتف</w:t>
            </w:r>
          </w:p>
        </w:tc>
      </w:tr>
      <w:tr w:rsidR="00907E95" w14:paraId="68ABF31A" w14:textId="77777777" w:rsidTr="00907E95">
        <w:tc>
          <w:tcPr>
            <w:tcW w:w="1523" w:type="dxa"/>
          </w:tcPr>
          <w:p w14:paraId="081A0044" w14:textId="59410AE4" w:rsidR="00907E95" w:rsidRDefault="00907E95" w:rsidP="00907E95">
            <w:pPr>
              <w:pStyle w:val="NormalBold"/>
              <w:ind w:left="0" w:firstLine="0"/>
              <w:rPr>
                <w:rtl/>
              </w:rPr>
            </w:pPr>
            <w:r>
              <w:rPr>
                <w:rFonts w:hint="cs"/>
                <w:rtl/>
              </w:rPr>
              <w:t>مخاطبین سند</w:t>
            </w:r>
          </w:p>
        </w:tc>
        <w:tc>
          <w:tcPr>
            <w:tcW w:w="7818" w:type="dxa"/>
          </w:tcPr>
          <w:p w14:paraId="6888F1AA" w14:textId="0E04EE5E" w:rsidR="00907E95" w:rsidRDefault="00907E95" w:rsidP="00907E95">
            <w:pPr>
              <w:pStyle w:val="NormalBold"/>
              <w:ind w:left="0" w:firstLine="0"/>
              <w:rPr>
                <w:rtl/>
              </w:rPr>
            </w:pPr>
            <w:r>
              <w:rPr>
                <w:rFonts w:hint="cs"/>
                <w:rtl/>
              </w:rPr>
              <w:t>کارفرما (وزارت علوم، تحقیقات و فناوری)</w:t>
            </w:r>
          </w:p>
        </w:tc>
      </w:tr>
      <w:tr w:rsidR="00907E95" w14:paraId="21BC88AD" w14:textId="77777777" w:rsidTr="00907E95">
        <w:tc>
          <w:tcPr>
            <w:tcW w:w="1523" w:type="dxa"/>
          </w:tcPr>
          <w:p w14:paraId="279A1F50" w14:textId="3A758F50" w:rsidR="00907E95" w:rsidRDefault="00907E95" w:rsidP="00907E95">
            <w:pPr>
              <w:pStyle w:val="NormalBold"/>
              <w:ind w:left="0" w:firstLine="0"/>
              <w:rPr>
                <w:rtl/>
              </w:rPr>
            </w:pPr>
            <w:r>
              <w:rPr>
                <w:rFonts w:hint="cs"/>
                <w:rtl/>
              </w:rPr>
              <w:t>تهیه کننده</w:t>
            </w:r>
          </w:p>
        </w:tc>
        <w:tc>
          <w:tcPr>
            <w:tcW w:w="7818" w:type="dxa"/>
          </w:tcPr>
          <w:p w14:paraId="5EB004FF" w14:textId="2CF95139" w:rsidR="00907E95" w:rsidRPr="00907E95" w:rsidRDefault="00907E95" w:rsidP="00907E95">
            <w:pPr>
              <w:pStyle w:val="NormalBold"/>
              <w:ind w:left="0" w:firstLine="0"/>
              <w:rPr>
                <w:sz w:val="28"/>
                <w:rtl/>
              </w:rPr>
            </w:pPr>
            <w:r>
              <w:rPr>
                <w:rFonts w:hint="cs"/>
                <w:sz w:val="28"/>
                <w:rtl/>
                <w:lang w:bidi="fa-IR"/>
              </w:rPr>
              <w:t>مجری پروژه (</w:t>
            </w:r>
            <w:r w:rsidRPr="00907E95">
              <w:rPr>
                <w:rFonts w:hint="cs"/>
                <w:sz w:val="28"/>
                <w:rtl/>
                <w:lang w:bidi="fa-IR"/>
              </w:rPr>
              <w:t>مرکز تخصصی آپا دانشگاه صنعتی اصفهان</w:t>
            </w:r>
            <w:r>
              <w:rPr>
                <w:rFonts w:hint="cs"/>
                <w:sz w:val="28"/>
                <w:rtl/>
                <w:lang w:bidi="fa-IR"/>
              </w:rPr>
              <w:t>)</w:t>
            </w:r>
          </w:p>
        </w:tc>
      </w:tr>
    </w:tbl>
    <w:p w14:paraId="630CF66E" w14:textId="74150D83" w:rsidR="00C65832" w:rsidRPr="00907E95" w:rsidRDefault="00C65832" w:rsidP="00907E95">
      <w:pPr>
        <w:pStyle w:val="NormalBold"/>
        <w:rPr>
          <w:rtl/>
        </w:rPr>
      </w:pPr>
    </w:p>
    <w:p w14:paraId="34784064" w14:textId="044B029D" w:rsidR="00C65832" w:rsidRDefault="00C65832" w:rsidP="00EA434A">
      <w:pPr>
        <w:jc w:val="center"/>
        <w:rPr>
          <w:rFonts w:cs="B Titr"/>
          <w:b/>
          <w:bCs/>
          <w:color w:val="1F497D" w:themeColor="text2"/>
          <w:sz w:val="40"/>
          <w:szCs w:val="40"/>
          <w:lang w:bidi="fa-IR"/>
        </w:rPr>
      </w:pPr>
    </w:p>
    <w:p w14:paraId="4CB0030C" w14:textId="1771BE2D" w:rsidR="00C65832" w:rsidRDefault="00C65832" w:rsidP="00EA434A">
      <w:pPr>
        <w:jc w:val="center"/>
        <w:rPr>
          <w:rFonts w:cs="B Titr"/>
          <w:b/>
          <w:bCs/>
          <w:color w:val="1F497D" w:themeColor="text2"/>
          <w:sz w:val="40"/>
          <w:szCs w:val="40"/>
          <w:lang w:bidi="fa-IR"/>
        </w:rPr>
      </w:pPr>
    </w:p>
    <w:p w14:paraId="01997D86" w14:textId="7871217E" w:rsidR="00C65832" w:rsidRDefault="00C65832" w:rsidP="00EA434A">
      <w:pPr>
        <w:jc w:val="center"/>
        <w:rPr>
          <w:rFonts w:cs="B Titr"/>
          <w:b/>
          <w:bCs/>
          <w:color w:val="1F497D" w:themeColor="text2"/>
          <w:sz w:val="40"/>
          <w:szCs w:val="40"/>
          <w:lang w:bidi="fa-IR"/>
        </w:rPr>
      </w:pPr>
    </w:p>
    <w:p w14:paraId="271ED83C" w14:textId="655A45BE" w:rsidR="00C65832" w:rsidRDefault="00C65832" w:rsidP="00EA434A">
      <w:pPr>
        <w:jc w:val="center"/>
        <w:rPr>
          <w:rFonts w:cs="B Titr"/>
          <w:b/>
          <w:bCs/>
          <w:color w:val="1F497D" w:themeColor="text2"/>
          <w:sz w:val="40"/>
          <w:szCs w:val="40"/>
          <w:lang w:bidi="fa-IR"/>
        </w:rPr>
      </w:pPr>
    </w:p>
    <w:p w14:paraId="533282F5" w14:textId="53D6D149" w:rsidR="00C65832" w:rsidRDefault="00C65832" w:rsidP="00EA434A">
      <w:pPr>
        <w:jc w:val="center"/>
        <w:rPr>
          <w:rFonts w:cs="B Titr"/>
          <w:b/>
          <w:bCs/>
          <w:color w:val="1F497D" w:themeColor="text2"/>
          <w:sz w:val="40"/>
          <w:szCs w:val="40"/>
          <w:lang w:bidi="fa-IR"/>
        </w:rPr>
      </w:pPr>
    </w:p>
    <w:p w14:paraId="7327C704" w14:textId="580ADB10" w:rsidR="00C65832" w:rsidRDefault="00C65832" w:rsidP="00EA434A">
      <w:pPr>
        <w:jc w:val="center"/>
        <w:rPr>
          <w:rFonts w:cs="B Titr"/>
          <w:b/>
          <w:bCs/>
          <w:color w:val="1F497D" w:themeColor="text2"/>
          <w:sz w:val="40"/>
          <w:szCs w:val="40"/>
          <w:lang w:bidi="fa-IR"/>
        </w:rPr>
      </w:pPr>
    </w:p>
    <w:p w14:paraId="3382E355" w14:textId="66740854" w:rsidR="00C65832" w:rsidRDefault="00C65832" w:rsidP="00EA434A">
      <w:pPr>
        <w:jc w:val="center"/>
        <w:rPr>
          <w:rFonts w:cs="B Titr"/>
          <w:b/>
          <w:bCs/>
          <w:color w:val="1F497D" w:themeColor="text2"/>
          <w:sz w:val="40"/>
          <w:szCs w:val="40"/>
          <w:rtl/>
          <w:lang w:bidi="fa-IR"/>
        </w:rPr>
      </w:pPr>
    </w:p>
    <w:p w14:paraId="0C7074AE" w14:textId="5138FBD8" w:rsidR="003D0487" w:rsidRDefault="003D0487" w:rsidP="00EA434A">
      <w:pPr>
        <w:jc w:val="center"/>
        <w:rPr>
          <w:rFonts w:cs="B Titr"/>
          <w:b/>
          <w:bCs/>
          <w:color w:val="1F497D" w:themeColor="text2"/>
          <w:sz w:val="40"/>
          <w:szCs w:val="40"/>
          <w:rtl/>
          <w:lang w:bidi="fa-IR"/>
        </w:rPr>
      </w:pPr>
    </w:p>
    <w:p w14:paraId="122275FF" w14:textId="4F157A06" w:rsidR="003D0487" w:rsidRDefault="003D0487" w:rsidP="00EA434A">
      <w:pPr>
        <w:jc w:val="center"/>
        <w:rPr>
          <w:rFonts w:cs="B Titr"/>
          <w:b/>
          <w:bCs/>
          <w:color w:val="1F497D" w:themeColor="text2"/>
          <w:sz w:val="40"/>
          <w:szCs w:val="40"/>
          <w:rtl/>
          <w:lang w:bidi="fa-IR"/>
        </w:rPr>
      </w:pPr>
    </w:p>
    <w:p w14:paraId="05F70F7A" w14:textId="72195FE2" w:rsidR="003D0487" w:rsidRDefault="003D0487" w:rsidP="00EA434A">
      <w:pPr>
        <w:jc w:val="center"/>
        <w:rPr>
          <w:rFonts w:cs="B Titr"/>
          <w:b/>
          <w:bCs/>
          <w:color w:val="1F497D" w:themeColor="text2"/>
          <w:sz w:val="40"/>
          <w:szCs w:val="40"/>
          <w:rtl/>
          <w:lang w:bidi="fa-IR"/>
        </w:rPr>
      </w:pPr>
    </w:p>
    <w:p w14:paraId="52805384" w14:textId="2010D6E2" w:rsidR="003D0487" w:rsidRDefault="003D0487" w:rsidP="00EA434A">
      <w:pPr>
        <w:jc w:val="center"/>
        <w:rPr>
          <w:rFonts w:cs="B Titr"/>
          <w:b/>
          <w:bCs/>
          <w:color w:val="1F497D" w:themeColor="text2"/>
          <w:sz w:val="40"/>
          <w:szCs w:val="40"/>
          <w:rtl/>
          <w:lang w:bidi="fa-IR"/>
        </w:rPr>
      </w:pPr>
    </w:p>
    <w:p w14:paraId="41104D1B" w14:textId="296AD6B5" w:rsidR="003D0487" w:rsidRDefault="003D0487" w:rsidP="00EA434A">
      <w:pPr>
        <w:jc w:val="center"/>
        <w:rPr>
          <w:rFonts w:cs="B Titr"/>
          <w:b/>
          <w:bCs/>
          <w:color w:val="1F497D" w:themeColor="text2"/>
          <w:sz w:val="40"/>
          <w:szCs w:val="40"/>
          <w:rtl/>
          <w:lang w:bidi="fa-IR"/>
        </w:rPr>
      </w:pPr>
    </w:p>
    <w:p w14:paraId="02BBA5B0" w14:textId="73D012CC" w:rsidR="003D0487" w:rsidRDefault="003D0487" w:rsidP="00EA434A">
      <w:pPr>
        <w:jc w:val="center"/>
        <w:rPr>
          <w:rFonts w:cs="B Titr"/>
          <w:b/>
          <w:bCs/>
          <w:color w:val="1F497D" w:themeColor="text2"/>
          <w:sz w:val="40"/>
          <w:szCs w:val="40"/>
          <w:rtl/>
          <w:lang w:bidi="fa-IR"/>
        </w:rPr>
      </w:pPr>
    </w:p>
    <w:p w14:paraId="106E0F5B" w14:textId="694FC82F" w:rsidR="003D0487" w:rsidRDefault="003D0487" w:rsidP="00EA434A">
      <w:pPr>
        <w:jc w:val="center"/>
        <w:rPr>
          <w:rFonts w:cs="B Titr"/>
          <w:b/>
          <w:bCs/>
          <w:color w:val="1F497D" w:themeColor="text2"/>
          <w:sz w:val="40"/>
          <w:szCs w:val="40"/>
          <w:rtl/>
          <w:lang w:bidi="fa-IR"/>
        </w:rPr>
      </w:pPr>
    </w:p>
    <w:p w14:paraId="5EFCEB65" w14:textId="77777777" w:rsidR="00484E4D" w:rsidRPr="00484E4D" w:rsidRDefault="00484E4D" w:rsidP="00DE4544">
      <w:pPr>
        <w:pStyle w:val="Heading1"/>
        <w:rPr>
          <w:rFonts w:eastAsiaTheme="minorHAnsi"/>
        </w:rPr>
      </w:pPr>
      <w:r>
        <w:rPr>
          <w:rFonts w:hint="cs"/>
          <w:rtl/>
        </w:rPr>
        <w:lastRenderedPageBreak/>
        <w:t>مقدمه</w:t>
      </w:r>
    </w:p>
    <w:p w14:paraId="77403434" w14:textId="77777777" w:rsidR="007D7CB8" w:rsidRDefault="007D7CB8" w:rsidP="00484E4D">
      <w:pPr>
        <w:pStyle w:val="NormalBold"/>
        <w:spacing w:line="276" w:lineRule="auto"/>
        <w:rPr>
          <w:lang w:bidi="fa-IR"/>
        </w:rPr>
      </w:pPr>
    </w:p>
    <w:p w14:paraId="199C9D5E" w14:textId="4A3891DA" w:rsidR="00484E4D" w:rsidRDefault="00484E4D" w:rsidP="00484E4D">
      <w:pPr>
        <w:pStyle w:val="NormalBold"/>
        <w:spacing w:line="276" w:lineRule="auto"/>
        <w:rPr>
          <w:rtl/>
          <w:lang w:bidi="fa-IR"/>
        </w:rPr>
      </w:pPr>
      <w:r w:rsidRPr="006A0308">
        <w:rPr>
          <w:rtl/>
          <w:lang w:bidi="fa-IR"/>
        </w:rPr>
        <w:t>امروزه استفاده از سامانه</w:t>
      </w:r>
      <w:r w:rsidRPr="006A0308">
        <w:rPr>
          <w:rFonts w:hint="cs"/>
          <w:rtl/>
          <w:lang w:bidi="fa-IR"/>
        </w:rPr>
        <w:t>‌</w:t>
      </w:r>
      <w:r w:rsidRPr="006A0308">
        <w:rPr>
          <w:rtl/>
          <w:lang w:bidi="fa-IR"/>
        </w:rPr>
        <w:t>ها</w:t>
      </w:r>
      <w:r w:rsidRPr="006A0308">
        <w:rPr>
          <w:rFonts w:hint="cs"/>
          <w:rtl/>
          <w:lang w:bidi="fa-IR"/>
        </w:rPr>
        <w:t>ی</w:t>
      </w:r>
      <w:r w:rsidRPr="006A0308">
        <w:rPr>
          <w:rtl/>
          <w:lang w:bidi="fa-IR"/>
        </w:rPr>
        <w:t xml:space="preserve"> مد</w:t>
      </w:r>
      <w:r w:rsidRPr="006A0308">
        <w:rPr>
          <w:rFonts w:hint="cs"/>
          <w:rtl/>
          <w:lang w:bidi="fa-IR"/>
        </w:rPr>
        <w:t>ی</w:t>
      </w:r>
      <w:r w:rsidRPr="006A0308">
        <w:rPr>
          <w:rFonts w:hint="eastAsia"/>
          <w:rtl/>
          <w:lang w:bidi="fa-IR"/>
        </w:rPr>
        <w:t>ر</w:t>
      </w:r>
      <w:r w:rsidRPr="006A0308">
        <w:rPr>
          <w:rFonts w:hint="cs"/>
          <w:rtl/>
          <w:lang w:bidi="fa-IR"/>
        </w:rPr>
        <w:t>ی</w:t>
      </w:r>
      <w:r w:rsidRPr="006A0308">
        <w:rPr>
          <w:rFonts w:hint="eastAsia"/>
          <w:rtl/>
          <w:lang w:bidi="fa-IR"/>
        </w:rPr>
        <w:t>ت</w:t>
      </w:r>
      <w:r w:rsidRPr="006A0308">
        <w:rPr>
          <w:rtl/>
          <w:lang w:bidi="fa-IR"/>
        </w:rPr>
        <w:t xml:space="preserve"> فرا</w:t>
      </w:r>
      <w:r w:rsidRPr="006A0308">
        <w:rPr>
          <w:rFonts w:hint="cs"/>
          <w:rtl/>
          <w:lang w:bidi="fa-IR"/>
        </w:rPr>
        <w:t>ی</w:t>
      </w:r>
      <w:r w:rsidRPr="006A0308">
        <w:rPr>
          <w:rFonts w:hint="eastAsia"/>
          <w:rtl/>
          <w:lang w:bidi="fa-IR"/>
        </w:rPr>
        <w:t>ند</w:t>
      </w:r>
      <w:r>
        <w:rPr>
          <w:rFonts w:hint="cs"/>
          <w:rtl/>
          <w:lang w:bidi="fa-IR"/>
        </w:rPr>
        <w:t>های کسب و کار</w:t>
      </w:r>
      <w:r>
        <w:rPr>
          <w:rStyle w:val="FootnoteReference"/>
          <w:rtl/>
        </w:rPr>
        <w:footnoteReference w:id="1"/>
      </w:r>
      <w:r w:rsidRPr="006A0308">
        <w:rPr>
          <w:rtl/>
          <w:lang w:bidi="fa-IR"/>
        </w:rPr>
        <w:t xml:space="preserve"> برا</w:t>
      </w:r>
      <w:r w:rsidRPr="006A0308">
        <w:rPr>
          <w:rFonts w:hint="cs"/>
          <w:rtl/>
          <w:lang w:bidi="fa-IR"/>
        </w:rPr>
        <w:t>ی</w:t>
      </w:r>
      <w:r w:rsidRPr="006A0308">
        <w:rPr>
          <w:rtl/>
          <w:lang w:bidi="fa-IR"/>
        </w:rPr>
        <w:t xml:space="preserve"> به</w:t>
      </w:r>
      <w:r w:rsidRPr="006A0308">
        <w:rPr>
          <w:rFonts w:hint="cs"/>
          <w:rtl/>
          <w:lang w:bidi="fa-IR"/>
        </w:rPr>
        <w:t>ی</w:t>
      </w:r>
      <w:r w:rsidRPr="006A0308">
        <w:rPr>
          <w:rFonts w:hint="eastAsia"/>
          <w:rtl/>
          <w:lang w:bidi="fa-IR"/>
        </w:rPr>
        <w:t>نه</w:t>
      </w:r>
      <w:r w:rsidRPr="006A0308">
        <w:rPr>
          <w:rFonts w:hint="cs"/>
          <w:rtl/>
          <w:lang w:bidi="fa-IR"/>
        </w:rPr>
        <w:t>‌</w:t>
      </w:r>
      <w:r w:rsidRPr="006A0308">
        <w:rPr>
          <w:rtl/>
          <w:lang w:bidi="fa-IR"/>
        </w:rPr>
        <w:t>ساز</w:t>
      </w:r>
      <w:r w:rsidRPr="006A0308">
        <w:rPr>
          <w:rFonts w:hint="cs"/>
          <w:rtl/>
          <w:lang w:bidi="fa-IR"/>
        </w:rPr>
        <w:t>ی</w:t>
      </w:r>
      <w:r w:rsidRPr="006A0308">
        <w:rPr>
          <w:rtl/>
          <w:lang w:bidi="fa-IR"/>
        </w:rPr>
        <w:t xml:space="preserve"> فرا</w:t>
      </w:r>
      <w:r w:rsidRPr="006A0308">
        <w:rPr>
          <w:rFonts w:hint="cs"/>
          <w:rtl/>
          <w:lang w:bidi="fa-IR"/>
        </w:rPr>
        <w:t>ی</w:t>
      </w:r>
      <w:r w:rsidRPr="006A0308">
        <w:rPr>
          <w:rFonts w:hint="eastAsia"/>
          <w:rtl/>
          <w:lang w:bidi="fa-IR"/>
        </w:rPr>
        <w:t>ندها</w:t>
      </w:r>
      <w:r w:rsidRPr="006A0308">
        <w:rPr>
          <w:rFonts w:hint="cs"/>
          <w:rtl/>
          <w:lang w:bidi="fa-IR"/>
        </w:rPr>
        <w:t>ی</w:t>
      </w:r>
      <w:r w:rsidRPr="006A0308">
        <w:rPr>
          <w:rtl/>
          <w:lang w:bidi="fa-IR"/>
        </w:rPr>
        <w:t xml:space="preserve"> </w:t>
      </w:r>
      <w:r w:rsidRPr="006A0308">
        <w:rPr>
          <w:rFonts w:hint="cs"/>
          <w:rtl/>
          <w:lang w:bidi="fa-IR"/>
        </w:rPr>
        <w:t>ی</w:t>
      </w:r>
      <w:r w:rsidRPr="006A0308">
        <w:rPr>
          <w:rFonts w:hint="eastAsia"/>
          <w:rtl/>
          <w:lang w:bidi="fa-IR"/>
        </w:rPr>
        <w:t>ک</w:t>
      </w:r>
      <w:r w:rsidRPr="006A0308">
        <w:rPr>
          <w:rtl/>
          <w:lang w:bidi="fa-IR"/>
        </w:rPr>
        <w:t xml:space="preserve"> سازمان بس</w:t>
      </w:r>
      <w:r w:rsidRPr="006A0308">
        <w:rPr>
          <w:rFonts w:hint="cs"/>
          <w:rtl/>
          <w:lang w:bidi="fa-IR"/>
        </w:rPr>
        <w:t>ی</w:t>
      </w:r>
      <w:r w:rsidRPr="006A0308">
        <w:rPr>
          <w:rFonts w:hint="eastAsia"/>
          <w:rtl/>
          <w:lang w:bidi="fa-IR"/>
        </w:rPr>
        <w:t>ار</w:t>
      </w:r>
      <w:r w:rsidRPr="006A0308">
        <w:rPr>
          <w:rtl/>
          <w:lang w:bidi="fa-IR"/>
        </w:rPr>
        <w:t xml:space="preserve"> متدوال است. </w:t>
      </w:r>
      <w:r w:rsidRPr="006A0308">
        <w:rPr>
          <w:rFonts w:hint="cs"/>
          <w:rtl/>
        </w:rPr>
        <w:t xml:space="preserve">مدیریت فرایندهای کسب و‌کار یك رویكرد مدیریت با تمركز بر همتراز نمودن تمامی جنبه‌های یك خدمت سازمانی با نیازمندی‌ها و خواسته‌های مشتریان سازمان </w:t>
      </w:r>
      <w:r>
        <w:rPr>
          <w:rFonts w:hint="cs"/>
          <w:rtl/>
        </w:rPr>
        <w:t>است</w:t>
      </w:r>
      <w:r w:rsidRPr="006A0308">
        <w:rPr>
          <w:rFonts w:hint="cs"/>
          <w:rtl/>
        </w:rPr>
        <w:t xml:space="preserve">. </w:t>
      </w:r>
      <w:r w:rsidRPr="006A0308">
        <w:rPr>
          <w:rtl/>
          <w:lang w:bidi="fa-IR"/>
        </w:rPr>
        <w:t>در ا</w:t>
      </w:r>
      <w:r w:rsidRPr="006A0308">
        <w:rPr>
          <w:rFonts w:hint="cs"/>
          <w:rtl/>
          <w:lang w:bidi="fa-IR"/>
        </w:rPr>
        <w:t>ی</w:t>
      </w:r>
      <w:r w:rsidRPr="006A0308">
        <w:rPr>
          <w:rFonts w:hint="eastAsia"/>
          <w:rtl/>
          <w:lang w:bidi="fa-IR"/>
        </w:rPr>
        <w:t>ن</w:t>
      </w:r>
      <w:r w:rsidRPr="006A0308">
        <w:rPr>
          <w:rtl/>
          <w:lang w:bidi="fa-IR"/>
        </w:rPr>
        <w:t xml:space="preserve"> سامانه</w:t>
      </w:r>
      <w:r w:rsidRPr="006A0308">
        <w:rPr>
          <w:rFonts w:hint="cs"/>
          <w:rtl/>
          <w:lang w:bidi="fa-IR"/>
        </w:rPr>
        <w:t>‌</w:t>
      </w:r>
      <w:r w:rsidRPr="006A0308">
        <w:rPr>
          <w:rtl/>
          <w:lang w:bidi="fa-IR"/>
        </w:rPr>
        <w:t>ها امکان تعر</w:t>
      </w:r>
      <w:r w:rsidRPr="006A0308">
        <w:rPr>
          <w:rFonts w:hint="cs"/>
          <w:rtl/>
          <w:lang w:bidi="fa-IR"/>
        </w:rPr>
        <w:t>ی</w:t>
      </w:r>
      <w:r w:rsidRPr="006A0308">
        <w:rPr>
          <w:rFonts w:hint="eastAsia"/>
          <w:rtl/>
          <w:lang w:bidi="fa-IR"/>
        </w:rPr>
        <w:t>ف</w:t>
      </w:r>
      <w:r w:rsidRPr="006A0308">
        <w:rPr>
          <w:rtl/>
          <w:lang w:bidi="fa-IR"/>
        </w:rPr>
        <w:t xml:space="preserve"> فرا</w:t>
      </w:r>
      <w:r w:rsidRPr="006A0308">
        <w:rPr>
          <w:rFonts w:hint="cs"/>
          <w:rtl/>
          <w:lang w:bidi="fa-IR"/>
        </w:rPr>
        <w:t>ی</w:t>
      </w:r>
      <w:r w:rsidRPr="006A0308">
        <w:rPr>
          <w:rFonts w:hint="eastAsia"/>
          <w:rtl/>
          <w:lang w:bidi="fa-IR"/>
        </w:rPr>
        <w:t>ندها</w:t>
      </w:r>
      <w:r w:rsidRPr="006A0308">
        <w:rPr>
          <w:rFonts w:hint="cs"/>
          <w:rtl/>
          <w:lang w:bidi="fa-IR"/>
        </w:rPr>
        <w:t>ی</w:t>
      </w:r>
      <w:r w:rsidRPr="006A0308">
        <w:rPr>
          <w:rtl/>
          <w:lang w:bidi="fa-IR"/>
        </w:rPr>
        <w:t xml:space="preserve"> مختلف و کاربران با نقش</w:t>
      </w:r>
      <w:r w:rsidRPr="006A0308">
        <w:rPr>
          <w:rFonts w:hint="cs"/>
          <w:rtl/>
          <w:lang w:bidi="fa-IR"/>
        </w:rPr>
        <w:t>‌</w:t>
      </w:r>
      <w:r w:rsidRPr="006A0308">
        <w:rPr>
          <w:rtl/>
          <w:lang w:bidi="fa-IR"/>
        </w:rPr>
        <w:t>ها و سطوح دسترس</w:t>
      </w:r>
      <w:r w:rsidRPr="006A0308">
        <w:rPr>
          <w:rFonts w:hint="cs"/>
          <w:rtl/>
          <w:lang w:bidi="fa-IR"/>
        </w:rPr>
        <w:t>ی</w:t>
      </w:r>
      <w:r w:rsidRPr="006A0308">
        <w:rPr>
          <w:rtl/>
          <w:lang w:bidi="fa-IR"/>
        </w:rPr>
        <w:t xml:space="preserve"> مختلف وجود دارد. </w:t>
      </w:r>
      <w:r>
        <w:rPr>
          <w:rFonts w:hint="cs"/>
          <w:rtl/>
          <w:lang w:bidi="fa-IR"/>
        </w:rPr>
        <w:t>در این رابطه</w:t>
      </w:r>
      <w:r w:rsidRPr="00F22460">
        <w:rPr>
          <w:rFonts w:hint="cs"/>
          <w:rtl/>
          <w:lang w:bidi="fa-IR"/>
        </w:rPr>
        <w:t>، با توجه به خدمت گسترده</w:t>
      </w:r>
      <w:r>
        <w:rPr>
          <w:rFonts w:hint="cs"/>
          <w:rtl/>
          <w:lang w:bidi="fa-IR"/>
        </w:rPr>
        <w:t>‌</w:t>
      </w:r>
      <w:r w:rsidRPr="00F22460">
        <w:rPr>
          <w:rFonts w:hint="cs"/>
          <w:rtl/>
          <w:lang w:bidi="fa-IR"/>
        </w:rPr>
        <w:t>ای که وزارت علوم از مراکز آپا جهت ارتقاء امنیت سرویس</w:t>
      </w:r>
      <w:r>
        <w:rPr>
          <w:rFonts w:hint="cs"/>
          <w:rtl/>
          <w:lang w:bidi="fa-IR"/>
        </w:rPr>
        <w:t>‌</w:t>
      </w:r>
      <w:r w:rsidRPr="00F22460">
        <w:rPr>
          <w:rFonts w:hint="cs"/>
          <w:rtl/>
          <w:lang w:bidi="fa-IR"/>
        </w:rPr>
        <w:t>ها، برنامه</w:t>
      </w:r>
      <w:r>
        <w:rPr>
          <w:rFonts w:hint="cs"/>
          <w:rtl/>
          <w:lang w:bidi="fa-IR"/>
        </w:rPr>
        <w:t>‌</w:t>
      </w:r>
      <w:r w:rsidRPr="00F22460">
        <w:rPr>
          <w:rFonts w:hint="cs"/>
          <w:rtl/>
          <w:lang w:bidi="fa-IR"/>
        </w:rPr>
        <w:t xml:space="preserve">های کاربردی و زیرساخت شبکه دریافت </w:t>
      </w:r>
      <w:r>
        <w:rPr>
          <w:rFonts w:hint="cs"/>
          <w:rtl/>
          <w:lang w:bidi="fa-IR"/>
        </w:rPr>
        <w:t xml:space="preserve">می‌کند </w:t>
      </w:r>
      <w:r w:rsidRPr="00F22460">
        <w:rPr>
          <w:rFonts w:hint="cs"/>
          <w:rtl/>
          <w:lang w:bidi="fa-IR"/>
        </w:rPr>
        <w:t>نیاز به طراحی و پیاده سازی سامانه</w:t>
      </w:r>
      <w:r>
        <w:rPr>
          <w:rFonts w:hint="cs"/>
          <w:rtl/>
          <w:lang w:bidi="fa-IR"/>
        </w:rPr>
        <w:t>‌</w:t>
      </w:r>
      <w:r w:rsidRPr="00F22460">
        <w:rPr>
          <w:rFonts w:hint="cs"/>
          <w:rtl/>
          <w:lang w:bidi="fa-IR"/>
        </w:rPr>
        <w:t xml:space="preserve">ای برای ارجاع و گردش کار بین وازرت علوم و مراکز آپا وجود دارد. </w:t>
      </w:r>
    </w:p>
    <w:p w14:paraId="3B3511A0" w14:textId="77777777" w:rsidR="00A23CDC" w:rsidRDefault="00484E4D" w:rsidP="00484E4D">
      <w:pPr>
        <w:pStyle w:val="NormalBold"/>
        <w:spacing w:line="276" w:lineRule="auto"/>
        <w:rPr>
          <w:lang w:bidi="fa-IR"/>
        </w:rPr>
      </w:pPr>
      <w:r w:rsidRPr="005128E4">
        <w:rPr>
          <w:rFonts w:hint="cs"/>
          <w:rtl/>
        </w:rPr>
        <w:t>هدف این پروژه</w:t>
      </w:r>
      <w:r>
        <w:rPr>
          <w:rFonts w:hint="cs"/>
          <w:rtl/>
        </w:rPr>
        <w:t>،</w:t>
      </w:r>
      <w:r w:rsidRPr="005128E4">
        <w:rPr>
          <w:rFonts w:hint="cs"/>
          <w:rtl/>
        </w:rPr>
        <w:t xml:space="preserve"> طراحی و پیاده</w:t>
      </w:r>
      <w:r>
        <w:rPr>
          <w:rFonts w:hint="cs"/>
          <w:rtl/>
        </w:rPr>
        <w:t>‌</w:t>
      </w:r>
      <w:r w:rsidRPr="005128E4">
        <w:rPr>
          <w:rFonts w:hint="cs"/>
          <w:rtl/>
        </w:rPr>
        <w:t xml:space="preserve">سازی سامانه </w:t>
      </w:r>
      <w:r w:rsidRPr="00484E4D">
        <w:rPr>
          <w:rFonts w:hint="cs"/>
          <w:kern w:val="2"/>
          <w:rtl/>
          <w:lang w:bidi="fa-IR"/>
          <w14:ligatures w14:val="standardContextual"/>
        </w:rPr>
        <w:t>ارجاع و گردش کار وزارت علوم و مراکز آپا</w:t>
      </w:r>
      <w:r w:rsidRPr="005128E4">
        <w:rPr>
          <w:rFonts w:hint="cs"/>
          <w:rtl/>
          <w:lang w:bidi="fa-IR"/>
        </w:rPr>
        <w:t xml:space="preserve"> است. با توجه به پیاده</w:t>
      </w:r>
      <w:r>
        <w:rPr>
          <w:rFonts w:hint="cs"/>
          <w:rtl/>
          <w:lang w:bidi="fa-IR"/>
        </w:rPr>
        <w:t>‌</w:t>
      </w:r>
      <w:r w:rsidRPr="005128E4">
        <w:rPr>
          <w:rFonts w:hint="cs"/>
          <w:rtl/>
          <w:lang w:bidi="fa-IR"/>
        </w:rPr>
        <w:t xml:space="preserve">سازی سامانه بر روی بستر یک </w:t>
      </w:r>
      <w:r w:rsidRPr="005128E4">
        <w:rPr>
          <w:lang w:bidi="fa-IR"/>
        </w:rPr>
        <w:t>BPMS engine</w:t>
      </w:r>
      <w:r>
        <w:rPr>
          <w:rFonts w:hint="cs"/>
          <w:rtl/>
          <w:lang w:bidi="fa-IR"/>
        </w:rPr>
        <w:t xml:space="preserve">، </w:t>
      </w:r>
      <w:r w:rsidRPr="005128E4">
        <w:rPr>
          <w:rFonts w:hint="cs"/>
          <w:rtl/>
          <w:lang w:bidi="fa-IR"/>
        </w:rPr>
        <w:t>ابتدا</w:t>
      </w:r>
      <w:r>
        <w:rPr>
          <w:rFonts w:hint="cs"/>
          <w:rtl/>
          <w:lang w:bidi="fa-IR"/>
        </w:rPr>
        <w:t xml:space="preserve"> </w:t>
      </w:r>
      <w:r w:rsidRPr="005128E4">
        <w:rPr>
          <w:rFonts w:hint="cs"/>
          <w:rtl/>
          <w:lang w:bidi="fa-IR"/>
        </w:rPr>
        <w:t xml:space="preserve">به بررسی مزایای </w:t>
      </w:r>
      <w:r>
        <w:rPr>
          <w:rFonts w:hint="cs"/>
          <w:rtl/>
          <w:lang w:bidi="fa-IR"/>
        </w:rPr>
        <w:t>سیستم‌های مدیریت فرایند می‌</w:t>
      </w:r>
      <w:r w:rsidRPr="005128E4">
        <w:rPr>
          <w:rFonts w:hint="cs"/>
          <w:rtl/>
          <w:lang w:bidi="fa-IR"/>
        </w:rPr>
        <w:t>پردازیم و</w:t>
      </w:r>
      <w:r>
        <w:rPr>
          <w:rFonts w:hint="cs"/>
          <w:rtl/>
          <w:lang w:bidi="fa-IR"/>
        </w:rPr>
        <w:t xml:space="preserve"> </w:t>
      </w:r>
      <w:r w:rsidRPr="005128E4">
        <w:rPr>
          <w:rFonts w:hint="cs"/>
          <w:rtl/>
          <w:lang w:bidi="fa-IR"/>
        </w:rPr>
        <w:t>سپس شرح خدمات</w:t>
      </w:r>
      <w:r>
        <w:rPr>
          <w:rFonts w:hint="cs"/>
          <w:rtl/>
          <w:lang w:bidi="fa-IR"/>
        </w:rPr>
        <w:t xml:space="preserve"> و زمان‌بندی پیشنهادی</w:t>
      </w:r>
      <w:r w:rsidRPr="005128E4">
        <w:rPr>
          <w:rFonts w:hint="cs"/>
          <w:rtl/>
          <w:lang w:bidi="fa-IR"/>
        </w:rPr>
        <w:t xml:space="preserve"> ارائه خواه</w:t>
      </w:r>
      <w:r>
        <w:rPr>
          <w:rFonts w:hint="cs"/>
          <w:rtl/>
          <w:lang w:bidi="fa-IR"/>
        </w:rPr>
        <w:t>ن</w:t>
      </w:r>
      <w:r w:rsidRPr="005128E4">
        <w:rPr>
          <w:rFonts w:hint="cs"/>
          <w:rtl/>
          <w:lang w:bidi="fa-IR"/>
        </w:rPr>
        <w:t xml:space="preserve">د شد. </w:t>
      </w:r>
    </w:p>
    <w:p w14:paraId="144A1694" w14:textId="77777777" w:rsidR="002A287A" w:rsidRPr="00DE4544" w:rsidRDefault="002A287A" w:rsidP="00DE4544">
      <w:pPr>
        <w:pStyle w:val="Heading1"/>
      </w:pPr>
      <w:r w:rsidRPr="00DE4544">
        <w:rPr>
          <w:rtl/>
        </w:rPr>
        <w:t>مزا</w:t>
      </w:r>
      <w:r w:rsidRPr="00DE4544">
        <w:rPr>
          <w:rFonts w:hint="cs"/>
          <w:rtl/>
        </w:rPr>
        <w:t>ی</w:t>
      </w:r>
      <w:r w:rsidRPr="00DE4544">
        <w:rPr>
          <w:rFonts w:hint="eastAsia"/>
          <w:rtl/>
        </w:rPr>
        <w:t>ا</w:t>
      </w:r>
      <w:r w:rsidRPr="00DE4544">
        <w:rPr>
          <w:rFonts w:hint="cs"/>
          <w:rtl/>
        </w:rPr>
        <w:t>ی</w:t>
      </w:r>
      <w:r w:rsidRPr="00DE4544">
        <w:rPr>
          <w:rtl/>
        </w:rPr>
        <w:t xml:space="preserve"> استفاده از س</w:t>
      </w:r>
      <w:r w:rsidRPr="00DE4544">
        <w:rPr>
          <w:rFonts w:hint="cs"/>
          <w:rtl/>
        </w:rPr>
        <w:t>ی</w:t>
      </w:r>
      <w:r w:rsidRPr="00DE4544">
        <w:rPr>
          <w:rFonts w:hint="eastAsia"/>
          <w:rtl/>
        </w:rPr>
        <w:t>ستم</w:t>
      </w:r>
      <w:r w:rsidRPr="00DE4544">
        <w:rPr>
          <w:rtl/>
        </w:rPr>
        <w:t xml:space="preserve"> مد</w:t>
      </w:r>
      <w:r w:rsidRPr="00DE4544">
        <w:rPr>
          <w:rFonts w:hint="cs"/>
          <w:rtl/>
        </w:rPr>
        <w:t>ی</w:t>
      </w:r>
      <w:r w:rsidRPr="00DE4544">
        <w:rPr>
          <w:rFonts w:hint="eastAsia"/>
          <w:rtl/>
        </w:rPr>
        <w:t>ر</w:t>
      </w:r>
      <w:r w:rsidRPr="00DE4544">
        <w:rPr>
          <w:rFonts w:hint="cs"/>
          <w:rtl/>
        </w:rPr>
        <w:t>ی</w:t>
      </w:r>
      <w:r w:rsidRPr="00DE4544">
        <w:rPr>
          <w:rFonts w:hint="eastAsia"/>
          <w:rtl/>
        </w:rPr>
        <w:t>ت</w:t>
      </w:r>
      <w:r w:rsidRPr="00DE4544">
        <w:rPr>
          <w:rtl/>
        </w:rPr>
        <w:t xml:space="preserve"> فرا</w:t>
      </w:r>
      <w:r w:rsidRPr="00DE4544">
        <w:rPr>
          <w:rFonts w:hint="cs"/>
          <w:rtl/>
        </w:rPr>
        <w:t>ی</w:t>
      </w:r>
      <w:r w:rsidRPr="00DE4544">
        <w:rPr>
          <w:rFonts w:hint="eastAsia"/>
          <w:rtl/>
        </w:rPr>
        <w:t>ندها</w:t>
      </w:r>
      <w:r w:rsidRPr="00DE4544">
        <w:rPr>
          <w:rFonts w:hint="cs"/>
          <w:rtl/>
        </w:rPr>
        <w:t>ی</w:t>
      </w:r>
      <w:r w:rsidRPr="00DE4544">
        <w:rPr>
          <w:rtl/>
        </w:rPr>
        <w:t xml:space="preserve"> کسب و کار در سامانه ارجاع کار </w:t>
      </w:r>
    </w:p>
    <w:p w14:paraId="48D2677D" w14:textId="77777777" w:rsidR="002A287A" w:rsidRDefault="002A287A" w:rsidP="002A287A">
      <w:pPr>
        <w:pStyle w:val="NormalBold"/>
        <w:spacing w:line="276" w:lineRule="auto"/>
        <w:rPr>
          <w:lang w:bidi="fa-IR"/>
        </w:rPr>
      </w:pPr>
    </w:p>
    <w:p w14:paraId="1FBCD840" w14:textId="40E4D47B" w:rsidR="002A287A" w:rsidRDefault="002A287A" w:rsidP="002A287A">
      <w:pPr>
        <w:pStyle w:val="NormalBold"/>
        <w:spacing w:line="276" w:lineRule="auto"/>
        <w:rPr>
          <w:lang w:bidi="fa-IR"/>
        </w:rPr>
      </w:pPr>
      <w:r>
        <w:rPr>
          <w:rFonts w:hint="cs"/>
          <w:rtl/>
          <w:lang w:bidi="fa-IR"/>
        </w:rPr>
        <w:t xml:space="preserve">در سامانه ارجاع کار، معاونت </w:t>
      </w:r>
      <w:r w:rsidRPr="006A0308">
        <w:rPr>
          <w:rtl/>
          <w:lang w:bidi="fa-IR"/>
        </w:rPr>
        <w:t>امن</w:t>
      </w:r>
      <w:r w:rsidRPr="006A0308">
        <w:rPr>
          <w:rFonts w:hint="cs"/>
          <w:rtl/>
          <w:lang w:bidi="fa-IR"/>
        </w:rPr>
        <w:t>ی</w:t>
      </w:r>
      <w:r w:rsidRPr="006A0308">
        <w:rPr>
          <w:rFonts w:hint="eastAsia"/>
          <w:rtl/>
          <w:lang w:bidi="fa-IR"/>
        </w:rPr>
        <w:t>ت</w:t>
      </w:r>
      <w:r w:rsidRPr="006A0308">
        <w:rPr>
          <w:rtl/>
          <w:lang w:bidi="fa-IR"/>
        </w:rPr>
        <w:t xml:space="preserve"> فاوا وزارت علوم</w:t>
      </w:r>
      <w:r>
        <w:rPr>
          <w:rFonts w:hint="cs"/>
          <w:rtl/>
          <w:lang w:bidi="fa-IR"/>
        </w:rPr>
        <w:t xml:space="preserve">، مراکز آپای سراسر کشور و سازمان‌های تابعه‌ی وزارت علوم ایفای نقش می‌کنند. </w:t>
      </w:r>
      <w:r w:rsidRPr="006A0308">
        <w:rPr>
          <w:rtl/>
          <w:lang w:bidi="fa-IR"/>
        </w:rPr>
        <w:t>در حال حاضر تعر</w:t>
      </w:r>
      <w:r w:rsidRPr="006A0308">
        <w:rPr>
          <w:rFonts w:hint="cs"/>
          <w:rtl/>
          <w:lang w:bidi="fa-IR"/>
        </w:rPr>
        <w:t>ی</w:t>
      </w:r>
      <w:r w:rsidRPr="006A0308">
        <w:rPr>
          <w:rFonts w:hint="eastAsia"/>
          <w:rtl/>
          <w:lang w:bidi="fa-IR"/>
        </w:rPr>
        <w:t>ف</w:t>
      </w:r>
      <w:r w:rsidRPr="006A0308">
        <w:rPr>
          <w:rtl/>
          <w:lang w:bidi="fa-IR"/>
        </w:rPr>
        <w:t xml:space="preserve"> و واگذار</w:t>
      </w:r>
      <w:r w:rsidRPr="006A0308">
        <w:rPr>
          <w:rFonts w:hint="cs"/>
          <w:rtl/>
          <w:lang w:bidi="fa-IR"/>
        </w:rPr>
        <w:t>ی</w:t>
      </w:r>
      <w:r w:rsidRPr="006A0308">
        <w:rPr>
          <w:rtl/>
          <w:lang w:bidi="fa-IR"/>
        </w:rPr>
        <w:t xml:space="preserve"> </w:t>
      </w:r>
      <w:r w:rsidRPr="006A0308">
        <w:rPr>
          <w:rFonts w:hint="cs"/>
          <w:rtl/>
          <w:lang w:bidi="fa-IR"/>
        </w:rPr>
        <w:t>ی</w:t>
      </w:r>
      <w:r w:rsidRPr="006A0308">
        <w:rPr>
          <w:rFonts w:hint="eastAsia"/>
          <w:rtl/>
          <w:lang w:bidi="fa-IR"/>
        </w:rPr>
        <w:t>ک</w:t>
      </w:r>
      <w:r w:rsidRPr="006A0308">
        <w:rPr>
          <w:rtl/>
          <w:lang w:bidi="fa-IR"/>
        </w:rPr>
        <w:t xml:space="preserve"> فعال</w:t>
      </w:r>
      <w:r w:rsidRPr="006A0308">
        <w:rPr>
          <w:rFonts w:hint="cs"/>
          <w:rtl/>
          <w:lang w:bidi="fa-IR"/>
        </w:rPr>
        <w:t>ی</w:t>
      </w:r>
      <w:r w:rsidRPr="006A0308">
        <w:rPr>
          <w:rFonts w:hint="eastAsia"/>
          <w:rtl/>
          <w:lang w:bidi="fa-IR"/>
        </w:rPr>
        <w:t>ت</w:t>
      </w:r>
      <w:r>
        <w:rPr>
          <w:rFonts w:hint="cs"/>
          <w:rtl/>
          <w:lang w:bidi="fa-IR"/>
        </w:rPr>
        <w:t xml:space="preserve"> در </w:t>
      </w:r>
      <w:r w:rsidRPr="006A0308">
        <w:rPr>
          <w:rtl/>
          <w:lang w:bidi="fa-IR"/>
        </w:rPr>
        <w:t>معاونت امن</w:t>
      </w:r>
      <w:r w:rsidRPr="006A0308">
        <w:rPr>
          <w:rFonts w:hint="cs"/>
          <w:rtl/>
          <w:lang w:bidi="fa-IR"/>
        </w:rPr>
        <w:t>ی</w:t>
      </w:r>
      <w:r w:rsidRPr="006A0308">
        <w:rPr>
          <w:rFonts w:hint="eastAsia"/>
          <w:rtl/>
          <w:lang w:bidi="fa-IR"/>
        </w:rPr>
        <w:t>ت</w:t>
      </w:r>
      <w:r w:rsidRPr="006A0308">
        <w:rPr>
          <w:rtl/>
          <w:lang w:bidi="fa-IR"/>
        </w:rPr>
        <w:t xml:space="preserve"> فاوا وزارت علوم</w:t>
      </w:r>
      <w:r>
        <w:rPr>
          <w:rFonts w:hint="cs"/>
          <w:rtl/>
          <w:lang w:bidi="fa-IR"/>
        </w:rPr>
        <w:t xml:space="preserve"> </w:t>
      </w:r>
      <w:r w:rsidRPr="006A0308">
        <w:rPr>
          <w:rtl/>
          <w:lang w:bidi="fa-IR"/>
        </w:rPr>
        <w:t>از طرق مختلف مانند تماس تلفن</w:t>
      </w:r>
      <w:r w:rsidRPr="006A0308">
        <w:rPr>
          <w:rFonts w:hint="cs"/>
          <w:rtl/>
          <w:lang w:bidi="fa-IR"/>
        </w:rPr>
        <w:t>ی</w:t>
      </w:r>
      <w:r w:rsidRPr="006A0308">
        <w:rPr>
          <w:rFonts w:hint="eastAsia"/>
          <w:rtl/>
          <w:lang w:bidi="fa-IR"/>
        </w:rPr>
        <w:t>،</w:t>
      </w:r>
      <w:r w:rsidRPr="006A0308">
        <w:rPr>
          <w:rtl/>
          <w:lang w:bidi="fa-IR"/>
        </w:rPr>
        <w:t xml:space="preserve"> ا</w:t>
      </w:r>
      <w:r w:rsidRPr="006A0308">
        <w:rPr>
          <w:rFonts w:hint="cs"/>
          <w:rtl/>
          <w:lang w:bidi="fa-IR"/>
        </w:rPr>
        <w:t>ی</w:t>
      </w:r>
      <w:r w:rsidRPr="006A0308">
        <w:rPr>
          <w:rFonts w:hint="eastAsia"/>
          <w:rtl/>
          <w:lang w:bidi="fa-IR"/>
        </w:rPr>
        <w:t>م</w:t>
      </w:r>
      <w:r w:rsidRPr="006A0308">
        <w:rPr>
          <w:rFonts w:hint="cs"/>
          <w:rtl/>
          <w:lang w:bidi="fa-IR"/>
        </w:rPr>
        <w:t>ی</w:t>
      </w:r>
      <w:r w:rsidRPr="006A0308">
        <w:rPr>
          <w:rFonts w:hint="eastAsia"/>
          <w:rtl/>
          <w:lang w:bidi="fa-IR"/>
        </w:rPr>
        <w:t>ل،</w:t>
      </w:r>
      <w:r w:rsidRPr="006A0308">
        <w:rPr>
          <w:rtl/>
          <w:lang w:bidi="fa-IR"/>
        </w:rPr>
        <w:t xml:space="preserve"> استفاده از بستر شبکه مجاز</w:t>
      </w:r>
      <w:r w:rsidRPr="006A0308">
        <w:rPr>
          <w:rFonts w:hint="cs"/>
          <w:rtl/>
          <w:lang w:bidi="fa-IR"/>
        </w:rPr>
        <w:t>ی</w:t>
      </w:r>
      <w:r w:rsidRPr="006A0308">
        <w:rPr>
          <w:rtl/>
          <w:lang w:bidi="fa-IR"/>
        </w:rPr>
        <w:t xml:space="preserve"> و ...  انجام م</w:t>
      </w:r>
      <w:r w:rsidRPr="006A0308">
        <w:rPr>
          <w:rFonts w:hint="cs"/>
          <w:rtl/>
          <w:lang w:bidi="fa-IR"/>
        </w:rPr>
        <w:t>ی‌</w:t>
      </w:r>
      <w:r w:rsidRPr="006A0308">
        <w:rPr>
          <w:rtl/>
          <w:lang w:bidi="fa-IR"/>
        </w:rPr>
        <w:t>شود. مراکز</w:t>
      </w:r>
      <w:r>
        <w:rPr>
          <w:rFonts w:hint="cs"/>
          <w:rtl/>
          <w:lang w:bidi="fa-IR"/>
        </w:rPr>
        <w:t xml:space="preserve"> آپا</w:t>
      </w:r>
      <w:r w:rsidRPr="006A0308">
        <w:rPr>
          <w:rtl/>
          <w:lang w:bidi="fa-IR"/>
        </w:rPr>
        <w:t xml:space="preserve"> ن</w:t>
      </w:r>
      <w:r w:rsidRPr="006A0308">
        <w:rPr>
          <w:rFonts w:hint="cs"/>
          <w:rtl/>
          <w:lang w:bidi="fa-IR"/>
        </w:rPr>
        <w:t>ی</w:t>
      </w:r>
      <w:r w:rsidRPr="006A0308">
        <w:rPr>
          <w:rFonts w:hint="eastAsia"/>
          <w:rtl/>
          <w:lang w:bidi="fa-IR"/>
        </w:rPr>
        <w:t>ز</w:t>
      </w:r>
      <w:r w:rsidRPr="006A0308">
        <w:rPr>
          <w:rtl/>
          <w:lang w:bidi="fa-IR"/>
        </w:rPr>
        <w:t xml:space="preserve"> پاسخ به خدمت خواسته شده</w:t>
      </w:r>
      <w:r w:rsidRPr="006A0308">
        <w:rPr>
          <w:rFonts w:hint="cs"/>
          <w:rtl/>
          <w:lang w:bidi="fa-IR"/>
        </w:rPr>
        <w:t xml:space="preserve"> را</w:t>
      </w:r>
      <w:r w:rsidRPr="006A0308">
        <w:rPr>
          <w:rtl/>
          <w:lang w:bidi="fa-IR"/>
        </w:rPr>
        <w:t xml:space="preserve"> </w:t>
      </w:r>
      <w:r>
        <w:rPr>
          <w:rFonts w:hint="cs"/>
          <w:rtl/>
          <w:lang w:bidi="fa-IR"/>
        </w:rPr>
        <w:t xml:space="preserve">به روش‌های </w:t>
      </w:r>
      <w:r w:rsidRPr="006A0308">
        <w:rPr>
          <w:rtl/>
          <w:lang w:bidi="fa-IR"/>
        </w:rPr>
        <w:t>مختلف و با استانداردها</w:t>
      </w:r>
      <w:r w:rsidRPr="006A0308">
        <w:rPr>
          <w:rFonts w:hint="cs"/>
          <w:rtl/>
          <w:lang w:bidi="fa-IR"/>
        </w:rPr>
        <w:t>ی</w:t>
      </w:r>
      <w:r w:rsidRPr="006A0308">
        <w:rPr>
          <w:rtl/>
          <w:lang w:bidi="fa-IR"/>
        </w:rPr>
        <w:t xml:space="preserve"> متفاوت ارسال م</w:t>
      </w:r>
      <w:r w:rsidRPr="006A0308">
        <w:rPr>
          <w:rFonts w:hint="cs"/>
          <w:rtl/>
          <w:lang w:bidi="fa-IR"/>
        </w:rPr>
        <w:t>ی‌</w:t>
      </w:r>
      <w:r w:rsidRPr="006A0308">
        <w:rPr>
          <w:rtl/>
          <w:lang w:bidi="fa-IR"/>
        </w:rPr>
        <w:t>کنند</w:t>
      </w:r>
      <w:r w:rsidRPr="006A0308">
        <w:rPr>
          <w:rFonts w:hint="cs"/>
          <w:rtl/>
          <w:lang w:bidi="fa-IR"/>
        </w:rPr>
        <w:t>. در چنین روندی، پیگیری انجام کارها، تحلیل</w:t>
      </w:r>
      <w:r>
        <w:rPr>
          <w:rFonts w:hint="cs"/>
          <w:rtl/>
          <w:lang w:bidi="fa-IR"/>
        </w:rPr>
        <w:t>، پیش‌بینی</w:t>
      </w:r>
      <w:r w:rsidRPr="006A0308">
        <w:rPr>
          <w:rFonts w:hint="cs"/>
          <w:rtl/>
          <w:lang w:bidi="fa-IR"/>
        </w:rPr>
        <w:t xml:space="preserve"> و برنامه‌ریزی براساس زمان موردنیاز برای انجام هر درخواست و ارزیابی پاسخ‌ها </w:t>
      </w:r>
      <w:r>
        <w:rPr>
          <w:rFonts w:hint="cs"/>
          <w:rtl/>
          <w:lang w:bidi="fa-IR"/>
        </w:rPr>
        <w:t xml:space="preserve">به </w:t>
      </w:r>
      <w:r w:rsidRPr="006A0308">
        <w:rPr>
          <w:rFonts w:hint="cs"/>
          <w:rtl/>
          <w:lang w:bidi="fa-IR"/>
        </w:rPr>
        <w:t xml:space="preserve">اموری پیچیده </w:t>
      </w:r>
      <w:r>
        <w:rPr>
          <w:rFonts w:hint="cs"/>
          <w:rtl/>
          <w:lang w:bidi="fa-IR"/>
        </w:rPr>
        <w:t>تبدیل می‌شوند که به مرور زمان و با افزایش حجم فعالیت‌ها نیازمند صرف زمان و تلاش مضاعف توسط نیروهای انسانی خواهندبود.</w:t>
      </w:r>
    </w:p>
    <w:p w14:paraId="25B84495" w14:textId="7CB7B5D3" w:rsidR="00800AB4" w:rsidRDefault="00800AB4" w:rsidP="00800AB4">
      <w:pPr>
        <w:pStyle w:val="NormalBold"/>
        <w:rPr>
          <w:lang w:bidi="fa-IR"/>
        </w:rPr>
      </w:pPr>
      <w:r w:rsidRPr="00800AB4">
        <w:rPr>
          <w:rtl/>
          <w:lang w:bidi="fa-IR"/>
        </w:rPr>
        <w:t>از ا</w:t>
      </w:r>
      <w:r w:rsidRPr="00800AB4">
        <w:rPr>
          <w:rFonts w:hint="cs"/>
          <w:rtl/>
          <w:lang w:bidi="fa-IR"/>
        </w:rPr>
        <w:t>ی</w:t>
      </w:r>
      <w:r w:rsidRPr="00800AB4">
        <w:rPr>
          <w:rFonts w:hint="eastAsia"/>
          <w:rtl/>
          <w:lang w:bidi="fa-IR"/>
        </w:rPr>
        <w:t>ن</w:t>
      </w:r>
      <w:r w:rsidRPr="00800AB4">
        <w:rPr>
          <w:rtl/>
          <w:lang w:bidi="fa-IR"/>
        </w:rPr>
        <w:t xml:space="preserve"> رو، تعر</w:t>
      </w:r>
      <w:r w:rsidRPr="00800AB4">
        <w:rPr>
          <w:rFonts w:hint="cs"/>
          <w:rtl/>
          <w:lang w:bidi="fa-IR"/>
        </w:rPr>
        <w:t>ی</w:t>
      </w:r>
      <w:r w:rsidRPr="00800AB4">
        <w:rPr>
          <w:rFonts w:hint="eastAsia"/>
          <w:rtl/>
          <w:lang w:bidi="fa-IR"/>
        </w:rPr>
        <w:t>ف</w:t>
      </w:r>
      <w:r w:rsidRPr="00800AB4">
        <w:rPr>
          <w:rtl/>
          <w:lang w:bidi="fa-IR"/>
        </w:rPr>
        <w:t xml:space="preserve"> دق</w:t>
      </w:r>
      <w:r w:rsidRPr="00800AB4">
        <w:rPr>
          <w:rFonts w:hint="cs"/>
          <w:rtl/>
          <w:lang w:bidi="fa-IR"/>
        </w:rPr>
        <w:t>ی</w:t>
      </w:r>
      <w:r w:rsidRPr="00800AB4">
        <w:rPr>
          <w:rFonts w:hint="eastAsia"/>
          <w:rtl/>
          <w:lang w:bidi="fa-IR"/>
        </w:rPr>
        <w:t>ق</w:t>
      </w:r>
      <w:r w:rsidRPr="00800AB4">
        <w:rPr>
          <w:rtl/>
          <w:lang w:bidi="fa-IR"/>
        </w:rPr>
        <w:t xml:space="preserve"> فرا</w:t>
      </w:r>
      <w:r w:rsidRPr="00800AB4">
        <w:rPr>
          <w:rFonts w:hint="cs"/>
          <w:rtl/>
          <w:lang w:bidi="fa-IR"/>
        </w:rPr>
        <w:t>ی</w:t>
      </w:r>
      <w:r w:rsidRPr="00800AB4">
        <w:rPr>
          <w:rFonts w:hint="eastAsia"/>
          <w:rtl/>
          <w:lang w:bidi="fa-IR"/>
        </w:rPr>
        <w:t>ند</w:t>
      </w:r>
      <w:r w:rsidRPr="00800AB4">
        <w:rPr>
          <w:rtl/>
          <w:lang w:bidi="fa-IR"/>
        </w:rPr>
        <w:t xml:space="preserve"> انجام کار و بکارگ</w:t>
      </w:r>
      <w:r w:rsidRPr="00800AB4">
        <w:rPr>
          <w:rFonts w:hint="cs"/>
          <w:rtl/>
          <w:lang w:bidi="fa-IR"/>
        </w:rPr>
        <w:t>ی</w:t>
      </w:r>
      <w:r w:rsidRPr="00800AB4">
        <w:rPr>
          <w:rFonts w:hint="eastAsia"/>
          <w:rtl/>
          <w:lang w:bidi="fa-IR"/>
        </w:rPr>
        <w:t>ر</w:t>
      </w:r>
      <w:r w:rsidRPr="00800AB4">
        <w:rPr>
          <w:rFonts w:hint="cs"/>
          <w:rtl/>
          <w:lang w:bidi="fa-IR"/>
        </w:rPr>
        <w:t>ی</w:t>
      </w:r>
      <w:r w:rsidRPr="00800AB4">
        <w:rPr>
          <w:rtl/>
          <w:lang w:bidi="fa-IR"/>
        </w:rPr>
        <w:t xml:space="preserve"> </w:t>
      </w:r>
      <w:r w:rsidRPr="00800AB4">
        <w:rPr>
          <w:rFonts w:hint="cs"/>
          <w:rtl/>
          <w:lang w:bidi="fa-IR"/>
        </w:rPr>
        <w:t>ی</w:t>
      </w:r>
      <w:r w:rsidRPr="00800AB4">
        <w:rPr>
          <w:rFonts w:hint="eastAsia"/>
          <w:rtl/>
          <w:lang w:bidi="fa-IR"/>
        </w:rPr>
        <w:t>ک</w:t>
      </w:r>
      <w:r w:rsidRPr="00800AB4">
        <w:rPr>
          <w:rtl/>
          <w:lang w:bidi="fa-IR"/>
        </w:rPr>
        <w:t xml:space="preserve"> موتور قو</w:t>
      </w:r>
      <w:r w:rsidRPr="00800AB4">
        <w:rPr>
          <w:rFonts w:hint="cs"/>
          <w:rtl/>
          <w:lang w:bidi="fa-IR"/>
        </w:rPr>
        <w:t>ی</w:t>
      </w:r>
      <w:r w:rsidRPr="00800AB4">
        <w:rPr>
          <w:rtl/>
          <w:lang w:bidi="fa-IR"/>
        </w:rPr>
        <w:t xml:space="preserve"> برا</w:t>
      </w:r>
      <w:r w:rsidRPr="00800AB4">
        <w:rPr>
          <w:rFonts w:hint="cs"/>
          <w:rtl/>
          <w:lang w:bidi="fa-IR"/>
        </w:rPr>
        <w:t>ی</w:t>
      </w:r>
      <w:r w:rsidRPr="00800AB4">
        <w:rPr>
          <w:rtl/>
          <w:lang w:bidi="fa-IR"/>
        </w:rPr>
        <w:t xml:space="preserve"> پ</w:t>
      </w:r>
      <w:r w:rsidRPr="00800AB4">
        <w:rPr>
          <w:rFonts w:hint="cs"/>
          <w:rtl/>
          <w:lang w:bidi="fa-IR"/>
        </w:rPr>
        <w:t>ی</w:t>
      </w:r>
      <w:r w:rsidRPr="00800AB4">
        <w:rPr>
          <w:rFonts w:hint="eastAsia"/>
          <w:rtl/>
          <w:lang w:bidi="fa-IR"/>
        </w:rPr>
        <w:t>اده</w:t>
      </w:r>
      <w:r w:rsidRPr="00800AB4">
        <w:rPr>
          <w:rtl/>
          <w:lang w:bidi="fa-IR"/>
        </w:rPr>
        <w:t xml:space="preserve"> ساز</w:t>
      </w:r>
      <w:r w:rsidRPr="00800AB4">
        <w:rPr>
          <w:rFonts w:hint="cs"/>
          <w:rtl/>
          <w:lang w:bidi="fa-IR"/>
        </w:rPr>
        <w:t>ی</w:t>
      </w:r>
      <w:r w:rsidRPr="00800AB4">
        <w:rPr>
          <w:rtl/>
          <w:lang w:bidi="fa-IR"/>
        </w:rPr>
        <w:t xml:space="preserve"> فرا</w:t>
      </w:r>
      <w:r w:rsidRPr="00800AB4">
        <w:rPr>
          <w:rFonts w:hint="cs"/>
          <w:rtl/>
          <w:lang w:bidi="fa-IR"/>
        </w:rPr>
        <w:t>ی</w:t>
      </w:r>
      <w:r w:rsidRPr="00800AB4">
        <w:rPr>
          <w:rFonts w:hint="eastAsia"/>
          <w:rtl/>
          <w:lang w:bidi="fa-IR"/>
        </w:rPr>
        <w:t>ند</w:t>
      </w:r>
      <w:r w:rsidRPr="00800AB4">
        <w:rPr>
          <w:rtl/>
          <w:lang w:bidi="fa-IR"/>
        </w:rPr>
        <w:t xml:space="preserve"> م</w:t>
      </w:r>
      <w:r w:rsidRPr="00800AB4">
        <w:rPr>
          <w:rFonts w:hint="cs"/>
          <w:rtl/>
          <w:lang w:bidi="fa-IR"/>
        </w:rPr>
        <w:t>ی‌</w:t>
      </w:r>
      <w:r w:rsidRPr="00800AB4">
        <w:rPr>
          <w:rFonts w:hint="eastAsia"/>
          <w:rtl/>
          <w:lang w:bidi="fa-IR"/>
        </w:rPr>
        <w:t>تواند</w:t>
      </w:r>
      <w:r w:rsidRPr="00800AB4">
        <w:rPr>
          <w:rtl/>
          <w:lang w:bidi="fa-IR"/>
        </w:rPr>
        <w:t xml:space="preserve"> بازده</w:t>
      </w:r>
      <w:r w:rsidRPr="00800AB4">
        <w:rPr>
          <w:rFonts w:hint="cs"/>
          <w:rtl/>
          <w:lang w:bidi="fa-IR"/>
        </w:rPr>
        <w:t>ی</w:t>
      </w:r>
      <w:r w:rsidRPr="00800AB4">
        <w:rPr>
          <w:rtl/>
          <w:lang w:bidi="fa-IR"/>
        </w:rPr>
        <w:t xml:space="preserve"> و ک</w:t>
      </w:r>
      <w:r w:rsidRPr="00800AB4">
        <w:rPr>
          <w:rFonts w:hint="cs"/>
          <w:rtl/>
          <w:lang w:bidi="fa-IR"/>
        </w:rPr>
        <w:t>ی</w:t>
      </w:r>
      <w:r w:rsidRPr="00800AB4">
        <w:rPr>
          <w:rFonts w:hint="eastAsia"/>
          <w:rtl/>
          <w:lang w:bidi="fa-IR"/>
        </w:rPr>
        <w:t>ف</w:t>
      </w:r>
      <w:r w:rsidRPr="00800AB4">
        <w:rPr>
          <w:rFonts w:hint="cs"/>
          <w:rtl/>
          <w:lang w:bidi="fa-IR"/>
        </w:rPr>
        <w:t>ی</w:t>
      </w:r>
      <w:r w:rsidRPr="00800AB4">
        <w:rPr>
          <w:rFonts w:hint="eastAsia"/>
          <w:rtl/>
          <w:lang w:bidi="fa-IR"/>
        </w:rPr>
        <w:t>ت</w:t>
      </w:r>
      <w:r w:rsidRPr="00800AB4">
        <w:rPr>
          <w:rtl/>
          <w:lang w:bidi="fa-IR"/>
        </w:rPr>
        <w:t xml:space="preserve"> فرا</w:t>
      </w:r>
      <w:r w:rsidRPr="00800AB4">
        <w:rPr>
          <w:rFonts w:hint="cs"/>
          <w:rtl/>
          <w:lang w:bidi="fa-IR"/>
        </w:rPr>
        <w:t>ی</w:t>
      </w:r>
      <w:r w:rsidRPr="00800AB4">
        <w:rPr>
          <w:rFonts w:hint="eastAsia"/>
          <w:rtl/>
          <w:lang w:bidi="fa-IR"/>
        </w:rPr>
        <w:t>ند</w:t>
      </w:r>
      <w:r w:rsidRPr="00800AB4">
        <w:rPr>
          <w:rtl/>
          <w:lang w:bidi="fa-IR"/>
        </w:rPr>
        <w:t xml:space="preserve"> موجود را بهبود بخشد. با توجه به ا</w:t>
      </w:r>
      <w:r w:rsidRPr="00800AB4">
        <w:rPr>
          <w:rFonts w:hint="cs"/>
          <w:rtl/>
          <w:lang w:bidi="fa-IR"/>
        </w:rPr>
        <w:t>ی</w:t>
      </w:r>
      <w:r w:rsidRPr="00800AB4">
        <w:rPr>
          <w:rFonts w:hint="eastAsia"/>
          <w:rtl/>
          <w:lang w:bidi="fa-IR"/>
        </w:rPr>
        <w:t>ن</w:t>
      </w:r>
      <w:r w:rsidRPr="00800AB4">
        <w:rPr>
          <w:rtl/>
          <w:lang w:bidi="fa-IR"/>
        </w:rPr>
        <w:t xml:space="preserve"> که م</w:t>
      </w:r>
      <w:r w:rsidRPr="00800AB4">
        <w:rPr>
          <w:rFonts w:hint="cs"/>
          <w:rtl/>
          <w:lang w:bidi="fa-IR"/>
        </w:rPr>
        <w:t>ی‌</w:t>
      </w:r>
      <w:r w:rsidRPr="00800AB4">
        <w:rPr>
          <w:rFonts w:hint="eastAsia"/>
          <w:rtl/>
          <w:lang w:bidi="fa-IR"/>
        </w:rPr>
        <w:t>توان</w:t>
      </w:r>
      <w:r w:rsidRPr="00800AB4">
        <w:rPr>
          <w:rtl/>
          <w:lang w:bidi="fa-IR"/>
        </w:rPr>
        <w:t xml:space="preserve"> ا</w:t>
      </w:r>
      <w:r w:rsidRPr="00800AB4">
        <w:rPr>
          <w:rFonts w:hint="cs"/>
          <w:rtl/>
          <w:lang w:bidi="fa-IR"/>
        </w:rPr>
        <w:t>ی</w:t>
      </w:r>
      <w:r w:rsidRPr="00800AB4">
        <w:rPr>
          <w:rFonts w:hint="eastAsia"/>
          <w:rtl/>
          <w:lang w:bidi="fa-IR"/>
        </w:rPr>
        <w:t>ن</w:t>
      </w:r>
      <w:r w:rsidRPr="00800AB4">
        <w:rPr>
          <w:rtl/>
          <w:lang w:bidi="fa-IR"/>
        </w:rPr>
        <w:t xml:space="preserve"> سامانه را بدون بهره‌گ</w:t>
      </w:r>
      <w:r w:rsidRPr="00800AB4">
        <w:rPr>
          <w:rFonts w:hint="cs"/>
          <w:rtl/>
          <w:lang w:bidi="fa-IR"/>
        </w:rPr>
        <w:t>ی</w:t>
      </w:r>
      <w:r w:rsidRPr="00800AB4">
        <w:rPr>
          <w:rFonts w:hint="eastAsia"/>
          <w:rtl/>
          <w:lang w:bidi="fa-IR"/>
        </w:rPr>
        <w:t>ر</w:t>
      </w:r>
      <w:r w:rsidRPr="00800AB4">
        <w:rPr>
          <w:rFonts w:hint="cs"/>
          <w:rtl/>
          <w:lang w:bidi="fa-IR"/>
        </w:rPr>
        <w:t>ی</w:t>
      </w:r>
      <w:r w:rsidRPr="00800AB4">
        <w:rPr>
          <w:rtl/>
          <w:lang w:bidi="fa-IR"/>
        </w:rPr>
        <w:t xml:space="preserve"> از موتور </w:t>
      </w:r>
      <w:r w:rsidRPr="00800AB4">
        <w:rPr>
          <w:lang w:bidi="fa-IR"/>
        </w:rPr>
        <w:t>BPMS</w:t>
      </w:r>
      <w:r w:rsidRPr="00800AB4">
        <w:rPr>
          <w:rtl/>
          <w:lang w:bidi="fa-IR"/>
        </w:rPr>
        <w:t xml:space="preserve"> ن</w:t>
      </w:r>
      <w:r w:rsidRPr="00800AB4">
        <w:rPr>
          <w:rFonts w:hint="cs"/>
          <w:rtl/>
          <w:lang w:bidi="fa-IR"/>
        </w:rPr>
        <w:t>ی</w:t>
      </w:r>
      <w:r w:rsidRPr="00800AB4">
        <w:rPr>
          <w:rFonts w:hint="eastAsia"/>
          <w:rtl/>
          <w:lang w:bidi="fa-IR"/>
        </w:rPr>
        <w:t>ز</w:t>
      </w:r>
      <w:r w:rsidRPr="00800AB4">
        <w:rPr>
          <w:rtl/>
          <w:lang w:bidi="fa-IR"/>
        </w:rPr>
        <w:t xml:space="preserve"> پ</w:t>
      </w:r>
      <w:r w:rsidRPr="00800AB4">
        <w:rPr>
          <w:rFonts w:hint="cs"/>
          <w:rtl/>
          <w:lang w:bidi="fa-IR"/>
        </w:rPr>
        <w:t>ی</w:t>
      </w:r>
      <w:r w:rsidRPr="00800AB4">
        <w:rPr>
          <w:rFonts w:hint="eastAsia"/>
          <w:rtl/>
          <w:lang w:bidi="fa-IR"/>
        </w:rPr>
        <w:t>اده‌ساز</w:t>
      </w:r>
      <w:r w:rsidRPr="00800AB4">
        <w:rPr>
          <w:rFonts w:hint="cs"/>
          <w:rtl/>
          <w:lang w:bidi="fa-IR"/>
        </w:rPr>
        <w:t>ی</w:t>
      </w:r>
      <w:r w:rsidRPr="00800AB4">
        <w:rPr>
          <w:rtl/>
          <w:lang w:bidi="fa-IR"/>
        </w:rPr>
        <w:t xml:space="preserve"> نمود برخ</w:t>
      </w:r>
      <w:r w:rsidRPr="00800AB4">
        <w:rPr>
          <w:rFonts w:hint="cs"/>
          <w:rtl/>
          <w:lang w:bidi="fa-IR"/>
        </w:rPr>
        <w:t>ی</w:t>
      </w:r>
      <w:r w:rsidRPr="00800AB4">
        <w:rPr>
          <w:rtl/>
          <w:lang w:bidi="fa-IR"/>
        </w:rPr>
        <w:t xml:space="preserve"> مزا</w:t>
      </w:r>
      <w:r w:rsidRPr="00800AB4">
        <w:rPr>
          <w:rFonts w:hint="cs"/>
          <w:rtl/>
          <w:lang w:bidi="fa-IR"/>
        </w:rPr>
        <w:t>ی</w:t>
      </w:r>
      <w:r w:rsidRPr="00800AB4">
        <w:rPr>
          <w:rFonts w:hint="eastAsia"/>
          <w:rtl/>
          <w:lang w:bidi="fa-IR"/>
        </w:rPr>
        <w:t>ا</w:t>
      </w:r>
      <w:r w:rsidRPr="00800AB4">
        <w:rPr>
          <w:rFonts w:hint="cs"/>
          <w:rtl/>
          <w:lang w:bidi="fa-IR"/>
        </w:rPr>
        <w:t>ی</w:t>
      </w:r>
      <w:r w:rsidRPr="00800AB4">
        <w:rPr>
          <w:rtl/>
          <w:lang w:bidi="fa-IR"/>
        </w:rPr>
        <w:t xml:space="preserve"> استفاده از </w:t>
      </w:r>
      <w:r w:rsidRPr="00800AB4">
        <w:rPr>
          <w:rFonts w:hint="cs"/>
          <w:rtl/>
          <w:lang w:bidi="fa-IR"/>
        </w:rPr>
        <w:t>ی</w:t>
      </w:r>
      <w:r w:rsidRPr="00800AB4">
        <w:rPr>
          <w:rFonts w:hint="eastAsia"/>
          <w:rtl/>
          <w:lang w:bidi="fa-IR"/>
        </w:rPr>
        <w:t>ک</w:t>
      </w:r>
      <w:r w:rsidRPr="00800AB4">
        <w:rPr>
          <w:rtl/>
          <w:lang w:bidi="fa-IR"/>
        </w:rPr>
        <w:t xml:space="preserve"> موت</w:t>
      </w:r>
      <w:r w:rsidRPr="00800AB4">
        <w:rPr>
          <w:rFonts w:hint="eastAsia"/>
          <w:rtl/>
          <w:lang w:bidi="fa-IR"/>
        </w:rPr>
        <w:t>ور</w:t>
      </w:r>
      <w:r w:rsidRPr="00800AB4">
        <w:rPr>
          <w:rtl/>
          <w:lang w:bidi="fa-IR"/>
        </w:rPr>
        <w:t xml:space="preserve"> </w:t>
      </w:r>
      <w:r w:rsidRPr="00800AB4">
        <w:rPr>
          <w:lang w:bidi="fa-IR"/>
        </w:rPr>
        <w:t>BPMS</w:t>
      </w:r>
      <w:r w:rsidRPr="00800AB4">
        <w:rPr>
          <w:rtl/>
          <w:lang w:bidi="fa-IR"/>
        </w:rPr>
        <w:t xml:space="preserve"> در ادامه ب</w:t>
      </w:r>
      <w:r w:rsidRPr="00800AB4">
        <w:rPr>
          <w:rFonts w:hint="cs"/>
          <w:rtl/>
          <w:lang w:bidi="fa-IR"/>
        </w:rPr>
        <w:t>ی</w:t>
      </w:r>
      <w:r w:rsidRPr="00800AB4">
        <w:rPr>
          <w:rFonts w:hint="eastAsia"/>
          <w:rtl/>
          <w:lang w:bidi="fa-IR"/>
        </w:rPr>
        <w:t>ان</w:t>
      </w:r>
      <w:r w:rsidRPr="00800AB4">
        <w:rPr>
          <w:rtl/>
          <w:lang w:bidi="fa-IR"/>
        </w:rPr>
        <w:t xml:space="preserve"> م</w:t>
      </w:r>
      <w:r w:rsidRPr="00800AB4">
        <w:rPr>
          <w:rFonts w:hint="cs"/>
          <w:rtl/>
          <w:lang w:bidi="fa-IR"/>
        </w:rPr>
        <w:t>ی‌</w:t>
      </w:r>
      <w:r w:rsidRPr="00800AB4">
        <w:rPr>
          <w:rFonts w:hint="eastAsia"/>
          <w:rtl/>
          <w:lang w:bidi="fa-IR"/>
        </w:rPr>
        <w:t>گردد</w:t>
      </w:r>
      <w:r w:rsidRPr="00800AB4">
        <w:rPr>
          <w:rtl/>
          <w:lang w:bidi="fa-IR"/>
        </w:rPr>
        <w:t>.</w:t>
      </w:r>
    </w:p>
    <w:p w14:paraId="30DAB023" w14:textId="77777777" w:rsidR="00800AB4" w:rsidRPr="00800AB4" w:rsidRDefault="00800AB4" w:rsidP="00011A90">
      <w:pPr>
        <w:pStyle w:val="ListParagraph"/>
        <w:numPr>
          <w:ilvl w:val="0"/>
          <w:numId w:val="27"/>
        </w:numPr>
        <w:spacing w:after="160" w:line="276" w:lineRule="auto"/>
        <w:rPr>
          <w:rFonts w:cs="B Nazanin"/>
          <w:sz w:val="28"/>
          <w:rtl/>
          <w:lang w:bidi="fa-IR"/>
        </w:rPr>
      </w:pPr>
      <w:r w:rsidRPr="00800AB4">
        <w:rPr>
          <w:rFonts w:cs="B Nazanin" w:hint="cs"/>
          <w:sz w:val="28"/>
          <w:rtl/>
          <w:lang w:bidi="fa-IR"/>
        </w:rPr>
        <w:t>مستندسازی</w:t>
      </w:r>
      <w:r w:rsidRPr="00800AB4">
        <w:rPr>
          <w:rFonts w:cs="B Nazanin"/>
          <w:sz w:val="28"/>
          <w:rtl/>
          <w:lang w:bidi="fa-IR"/>
        </w:rPr>
        <w:t xml:space="preserve"> و تعر</w:t>
      </w:r>
      <w:r w:rsidRPr="00800AB4">
        <w:rPr>
          <w:rFonts w:cs="B Nazanin" w:hint="cs"/>
          <w:sz w:val="28"/>
          <w:rtl/>
          <w:lang w:bidi="fa-IR"/>
        </w:rPr>
        <w:t>ی</w:t>
      </w:r>
      <w:r w:rsidRPr="00800AB4">
        <w:rPr>
          <w:rFonts w:cs="B Nazanin" w:hint="eastAsia"/>
          <w:sz w:val="28"/>
          <w:rtl/>
          <w:lang w:bidi="fa-IR"/>
        </w:rPr>
        <w:t>ف</w:t>
      </w:r>
      <w:r w:rsidRPr="00800AB4">
        <w:rPr>
          <w:rFonts w:cs="B Nazanin"/>
          <w:sz w:val="28"/>
          <w:rtl/>
          <w:lang w:bidi="fa-IR"/>
        </w:rPr>
        <w:t xml:space="preserve"> فر</w:t>
      </w:r>
      <w:r w:rsidRPr="00800AB4">
        <w:rPr>
          <w:rFonts w:cs="B Nazanin" w:hint="cs"/>
          <w:sz w:val="28"/>
          <w:rtl/>
          <w:lang w:bidi="fa-IR"/>
        </w:rPr>
        <w:t>ای</w:t>
      </w:r>
      <w:r w:rsidRPr="00800AB4">
        <w:rPr>
          <w:rFonts w:cs="B Nazanin" w:hint="eastAsia"/>
          <w:sz w:val="28"/>
          <w:rtl/>
          <w:lang w:bidi="fa-IR"/>
        </w:rPr>
        <w:t>ندها</w:t>
      </w:r>
    </w:p>
    <w:p w14:paraId="50A3EF01" w14:textId="77777777" w:rsidR="00800AB4" w:rsidRPr="00800AB4" w:rsidRDefault="00800AB4" w:rsidP="00011A90">
      <w:pPr>
        <w:pStyle w:val="ListParagraph"/>
        <w:numPr>
          <w:ilvl w:val="0"/>
          <w:numId w:val="27"/>
        </w:numPr>
        <w:spacing w:after="160" w:line="276" w:lineRule="auto"/>
        <w:rPr>
          <w:rFonts w:cs="B Nazanin"/>
          <w:sz w:val="28"/>
          <w:rtl/>
          <w:lang w:bidi="fa-IR"/>
        </w:rPr>
      </w:pPr>
      <w:r w:rsidRPr="00800AB4">
        <w:rPr>
          <w:rFonts w:cs="B Nazanin"/>
          <w:sz w:val="28"/>
          <w:rtl/>
          <w:lang w:bidi="fa-IR"/>
        </w:rPr>
        <w:t>خودكارساز</w:t>
      </w:r>
      <w:r w:rsidRPr="00800AB4">
        <w:rPr>
          <w:rFonts w:cs="B Nazanin" w:hint="cs"/>
          <w:sz w:val="28"/>
          <w:rtl/>
          <w:lang w:bidi="fa-IR"/>
        </w:rPr>
        <w:t>ی</w:t>
      </w:r>
      <w:r w:rsidRPr="00800AB4">
        <w:rPr>
          <w:rFonts w:cs="B Nazanin"/>
          <w:sz w:val="28"/>
          <w:rtl/>
          <w:lang w:bidi="fa-IR"/>
        </w:rPr>
        <w:t xml:space="preserve"> اجرا</w:t>
      </w:r>
      <w:r w:rsidRPr="00800AB4">
        <w:rPr>
          <w:rFonts w:cs="B Nazanin" w:hint="cs"/>
          <w:sz w:val="28"/>
          <w:rtl/>
          <w:lang w:bidi="fa-IR"/>
        </w:rPr>
        <w:t>ی</w:t>
      </w:r>
      <w:r w:rsidRPr="00800AB4">
        <w:rPr>
          <w:rFonts w:cs="B Nazanin"/>
          <w:sz w:val="28"/>
          <w:rtl/>
          <w:lang w:bidi="fa-IR"/>
        </w:rPr>
        <w:t xml:space="preserve"> فر</w:t>
      </w:r>
      <w:r w:rsidRPr="00800AB4">
        <w:rPr>
          <w:rFonts w:cs="B Nazanin" w:hint="cs"/>
          <w:sz w:val="28"/>
          <w:rtl/>
          <w:lang w:bidi="fa-IR"/>
        </w:rPr>
        <w:t>ای</w:t>
      </w:r>
      <w:r w:rsidRPr="00800AB4">
        <w:rPr>
          <w:rFonts w:cs="B Nazanin" w:hint="eastAsia"/>
          <w:sz w:val="28"/>
          <w:rtl/>
          <w:lang w:bidi="fa-IR"/>
        </w:rPr>
        <w:t>ندها</w:t>
      </w:r>
    </w:p>
    <w:p w14:paraId="3C14CD5C" w14:textId="77777777" w:rsidR="00800AB4" w:rsidRPr="00800AB4" w:rsidRDefault="00800AB4" w:rsidP="00011A90">
      <w:pPr>
        <w:pStyle w:val="ListParagraph"/>
        <w:numPr>
          <w:ilvl w:val="0"/>
          <w:numId w:val="27"/>
        </w:numPr>
        <w:spacing w:after="160" w:line="276" w:lineRule="auto"/>
        <w:rPr>
          <w:rFonts w:cs="B Nazanin"/>
          <w:sz w:val="28"/>
          <w:rtl/>
          <w:lang w:bidi="fa-IR"/>
        </w:rPr>
      </w:pPr>
      <w:r w:rsidRPr="00800AB4">
        <w:rPr>
          <w:rFonts w:cs="B Nazanin"/>
          <w:sz w:val="28"/>
          <w:rtl/>
          <w:lang w:bidi="fa-IR"/>
        </w:rPr>
        <w:lastRenderedPageBreak/>
        <w:t>شناسا</w:t>
      </w:r>
      <w:r w:rsidRPr="00800AB4">
        <w:rPr>
          <w:rFonts w:cs="B Nazanin" w:hint="cs"/>
          <w:sz w:val="28"/>
          <w:rtl/>
          <w:lang w:bidi="fa-IR"/>
        </w:rPr>
        <w:t>یی</w:t>
      </w:r>
      <w:r w:rsidRPr="00800AB4">
        <w:rPr>
          <w:rFonts w:cs="B Nazanin"/>
          <w:sz w:val="28"/>
          <w:rtl/>
          <w:lang w:bidi="fa-IR"/>
        </w:rPr>
        <w:t xml:space="preserve"> فرصت‌ها و بهبود فرآ</w:t>
      </w:r>
      <w:r w:rsidRPr="00800AB4">
        <w:rPr>
          <w:rFonts w:cs="B Nazanin" w:hint="cs"/>
          <w:sz w:val="28"/>
          <w:rtl/>
          <w:lang w:bidi="fa-IR"/>
        </w:rPr>
        <w:t>ی</w:t>
      </w:r>
      <w:r w:rsidRPr="00800AB4">
        <w:rPr>
          <w:rFonts w:cs="B Nazanin" w:hint="eastAsia"/>
          <w:sz w:val="28"/>
          <w:rtl/>
          <w:lang w:bidi="fa-IR"/>
        </w:rPr>
        <w:t>ندها</w:t>
      </w:r>
    </w:p>
    <w:p w14:paraId="05170DA7" w14:textId="77777777" w:rsidR="00800AB4" w:rsidRPr="00800AB4" w:rsidRDefault="00800AB4" w:rsidP="00011A90">
      <w:pPr>
        <w:pStyle w:val="ListParagraph"/>
        <w:numPr>
          <w:ilvl w:val="0"/>
          <w:numId w:val="27"/>
        </w:numPr>
        <w:spacing w:after="160" w:line="276" w:lineRule="auto"/>
        <w:rPr>
          <w:rFonts w:cs="B Nazanin"/>
          <w:sz w:val="28"/>
          <w:rtl/>
          <w:lang w:bidi="fa-IR"/>
        </w:rPr>
      </w:pPr>
      <w:r w:rsidRPr="00800AB4">
        <w:rPr>
          <w:rFonts w:cs="B Nazanin"/>
          <w:sz w:val="28"/>
          <w:rtl/>
          <w:lang w:bidi="fa-IR"/>
        </w:rPr>
        <w:t>حذف فعال</w:t>
      </w:r>
      <w:r w:rsidRPr="00800AB4">
        <w:rPr>
          <w:rFonts w:cs="B Nazanin" w:hint="cs"/>
          <w:sz w:val="28"/>
          <w:rtl/>
          <w:lang w:bidi="fa-IR"/>
        </w:rPr>
        <w:t>ی</w:t>
      </w:r>
      <w:r w:rsidRPr="00800AB4">
        <w:rPr>
          <w:rFonts w:cs="B Nazanin" w:hint="eastAsia"/>
          <w:sz w:val="28"/>
          <w:rtl/>
          <w:lang w:bidi="fa-IR"/>
        </w:rPr>
        <w:t>ت‌ها</w:t>
      </w:r>
      <w:r w:rsidRPr="00800AB4">
        <w:rPr>
          <w:rFonts w:cs="B Nazanin" w:hint="cs"/>
          <w:sz w:val="28"/>
          <w:rtl/>
          <w:lang w:bidi="fa-IR"/>
        </w:rPr>
        <w:t>ی</w:t>
      </w:r>
      <w:r w:rsidRPr="00800AB4">
        <w:rPr>
          <w:rFonts w:cs="B Nazanin"/>
          <w:sz w:val="28"/>
          <w:rtl/>
          <w:lang w:bidi="fa-IR"/>
        </w:rPr>
        <w:t xml:space="preserve"> غ</w:t>
      </w:r>
      <w:r w:rsidRPr="00800AB4">
        <w:rPr>
          <w:rFonts w:cs="B Nazanin" w:hint="cs"/>
          <w:sz w:val="28"/>
          <w:rtl/>
          <w:lang w:bidi="fa-IR"/>
        </w:rPr>
        <w:t>ی</w:t>
      </w:r>
      <w:r w:rsidRPr="00800AB4">
        <w:rPr>
          <w:rFonts w:cs="B Nazanin" w:hint="eastAsia"/>
          <w:sz w:val="28"/>
          <w:rtl/>
          <w:lang w:bidi="fa-IR"/>
        </w:rPr>
        <w:t>رضرور</w:t>
      </w:r>
      <w:r w:rsidRPr="00800AB4">
        <w:rPr>
          <w:rFonts w:cs="B Nazanin" w:hint="cs"/>
          <w:sz w:val="28"/>
          <w:rtl/>
          <w:lang w:bidi="fa-IR"/>
        </w:rPr>
        <w:t>ی</w:t>
      </w:r>
    </w:p>
    <w:p w14:paraId="6073813B" w14:textId="77777777" w:rsidR="00800AB4" w:rsidRPr="00800AB4" w:rsidRDefault="00800AB4" w:rsidP="00011A90">
      <w:pPr>
        <w:pStyle w:val="ListParagraph"/>
        <w:numPr>
          <w:ilvl w:val="0"/>
          <w:numId w:val="27"/>
        </w:numPr>
        <w:spacing w:after="160" w:line="276" w:lineRule="auto"/>
        <w:rPr>
          <w:rFonts w:cs="B Nazanin"/>
          <w:sz w:val="28"/>
          <w:rtl/>
          <w:lang w:bidi="fa-IR"/>
        </w:rPr>
      </w:pPr>
      <w:r w:rsidRPr="00800AB4">
        <w:rPr>
          <w:rFonts w:cs="B Nazanin" w:hint="cs"/>
          <w:sz w:val="28"/>
          <w:rtl/>
          <w:lang w:bidi="fa-IR"/>
        </w:rPr>
        <w:t>ی</w:t>
      </w:r>
      <w:r w:rsidRPr="00800AB4">
        <w:rPr>
          <w:rFonts w:cs="B Nazanin" w:hint="eastAsia"/>
          <w:sz w:val="28"/>
          <w:rtl/>
          <w:lang w:bidi="fa-IR"/>
        </w:rPr>
        <w:t>کپارچگ</w:t>
      </w:r>
      <w:r w:rsidRPr="00800AB4">
        <w:rPr>
          <w:rFonts w:cs="B Nazanin" w:hint="cs"/>
          <w:sz w:val="28"/>
          <w:rtl/>
          <w:lang w:bidi="fa-IR"/>
        </w:rPr>
        <w:t>ی</w:t>
      </w:r>
      <w:r w:rsidRPr="00800AB4">
        <w:rPr>
          <w:rFonts w:cs="B Nazanin"/>
          <w:sz w:val="28"/>
          <w:rtl/>
          <w:lang w:bidi="fa-IR"/>
        </w:rPr>
        <w:t xml:space="preserve"> ارائه سرو</w:t>
      </w:r>
      <w:r w:rsidRPr="00800AB4">
        <w:rPr>
          <w:rFonts w:cs="B Nazanin" w:hint="cs"/>
          <w:sz w:val="28"/>
          <w:rtl/>
          <w:lang w:bidi="fa-IR"/>
        </w:rPr>
        <w:t>ی</w:t>
      </w:r>
      <w:r w:rsidRPr="00800AB4">
        <w:rPr>
          <w:rFonts w:cs="B Nazanin" w:hint="eastAsia"/>
          <w:sz w:val="28"/>
          <w:rtl/>
          <w:lang w:bidi="fa-IR"/>
        </w:rPr>
        <w:t>س</w:t>
      </w:r>
    </w:p>
    <w:p w14:paraId="4A318BCD" w14:textId="77777777" w:rsidR="00800AB4" w:rsidRPr="00800AB4" w:rsidRDefault="00800AB4" w:rsidP="00011A90">
      <w:pPr>
        <w:pStyle w:val="ListParagraph"/>
        <w:numPr>
          <w:ilvl w:val="0"/>
          <w:numId w:val="27"/>
        </w:numPr>
        <w:spacing w:after="160" w:line="276" w:lineRule="auto"/>
        <w:rPr>
          <w:rFonts w:cs="B Nazanin"/>
          <w:sz w:val="28"/>
          <w:rtl/>
          <w:lang w:bidi="fa-IR"/>
        </w:rPr>
      </w:pPr>
      <w:r w:rsidRPr="00800AB4">
        <w:rPr>
          <w:rFonts w:cs="B Nazanin"/>
          <w:sz w:val="28"/>
          <w:rtl/>
          <w:lang w:bidi="fa-IR"/>
        </w:rPr>
        <w:t>پاسخ منعطف و سر</w:t>
      </w:r>
      <w:r w:rsidRPr="00800AB4">
        <w:rPr>
          <w:rFonts w:cs="B Nazanin" w:hint="cs"/>
          <w:sz w:val="28"/>
          <w:rtl/>
          <w:lang w:bidi="fa-IR"/>
        </w:rPr>
        <w:t>ی</w:t>
      </w:r>
      <w:r w:rsidRPr="00800AB4">
        <w:rPr>
          <w:rFonts w:cs="B Nazanin" w:hint="eastAsia"/>
          <w:sz w:val="28"/>
          <w:rtl/>
          <w:lang w:bidi="fa-IR"/>
        </w:rPr>
        <w:t>ع</w:t>
      </w:r>
      <w:r w:rsidRPr="00800AB4">
        <w:rPr>
          <w:rFonts w:cs="B Nazanin"/>
          <w:sz w:val="28"/>
          <w:rtl/>
          <w:lang w:bidi="fa-IR"/>
        </w:rPr>
        <w:t xml:space="preserve"> به تغ</w:t>
      </w:r>
      <w:r w:rsidRPr="00800AB4">
        <w:rPr>
          <w:rFonts w:cs="B Nazanin" w:hint="cs"/>
          <w:sz w:val="28"/>
          <w:rtl/>
          <w:lang w:bidi="fa-IR"/>
        </w:rPr>
        <w:t>یی</w:t>
      </w:r>
      <w:r w:rsidRPr="00800AB4">
        <w:rPr>
          <w:rFonts w:cs="B Nazanin" w:hint="eastAsia"/>
          <w:sz w:val="28"/>
          <w:rtl/>
          <w:lang w:bidi="fa-IR"/>
        </w:rPr>
        <w:t>رات</w:t>
      </w:r>
      <w:r w:rsidRPr="00800AB4">
        <w:rPr>
          <w:rFonts w:cs="B Nazanin"/>
          <w:sz w:val="28"/>
          <w:rtl/>
          <w:lang w:bidi="fa-IR"/>
        </w:rPr>
        <w:t xml:space="preserve"> </w:t>
      </w:r>
    </w:p>
    <w:p w14:paraId="69CD095E" w14:textId="77777777" w:rsidR="00800AB4" w:rsidRPr="00800AB4" w:rsidRDefault="00800AB4" w:rsidP="00011A90">
      <w:pPr>
        <w:pStyle w:val="ListParagraph"/>
        <w:numPr>
          <w:ilvl w:val="0"/>
          <w:numId w:val="27"/>
        </w:numPr>
        <w:spacing w:after="160" w:line="276" w:lineRule="auto"/>
        <w:rPr>
          <w:rFonts w:cs="B Nazanin"/>
          <w:sz w:val="28"/>
          <w:rtl/>
          <w:lang w:bidi="fa-IR"/>
        </w:rPr>
      </w:pPr>
      <w:r w:rsidRPr="00800AB4">
        <w:rPr>
          <w:rFonts w:cs="B Nazanin"/>
          <w:sz w:val="28"/>
          <w:rtl/>
          <w:lang w:bidi="fa-IR"/>
        </w:rPr>
        <w:t>افزا</w:t>
      </w:r>
      <w:r w:rsidRPr="00800AB4">
        <w:rPr>
          <w:rFonts w:cs="B Nazanin" w:hint="cs"/>
          <w:sz w:val="28"/>
          <w:rtl/>
          <w:lang w:bidi="fa-IR"/>
        </w:rPr>
        <w:t>ی</w:t>
      </w:r>
      <w:r w:rsidRPr="00800AB4">
        <w:rPr>
          <w:rFonts w:cs="B Nazanin" w:hint="eastAsia"/>
          <w:sz w:val="28"/>
          <w:rtl/>
          <w:lang w:bidi="fa-IR"/>
        </w:rPr>
        <w:t>ش</w:t>
      </w:r>
      <w:r w:rsidRPr="00800AB4">
        <w:rPr>
          <w:rFonts w:cs="B Nazanin"/>
          <w:sz w:val="28"/>
          <w:rtl/>
          <w:lang w:bidi="fa-IR"/>
        </w:rPr>
        <w:t xml:space="preserve"> رضا</w:t>
      </w:r>
      <w:r w:rsidRPr="00800AB4">
        <w:rPr>
          <w:rFonts w:cs="B Nazanin" w:hint="cs"/>
          <w:sz w:val="28"/>
          <w:rtl/>
          <w:lang w:bidi="fa-IR"/>
        </w:rPr>
        <w:t>ی</w:t>
      </w:r>
      <w:r w:rsidRPr="00800AB4">
        <w:rPr>
          <w:rFonts w:cs="B Nazanin" w:hint="eastAsia"/>
          <w:sz w:val="28"/>
          <w:rtl/>
          <w:lang w:bidi="fa-IR"/>
        </w:rPr>
        <w:t>تمند</w:t>
      </w:r>
      <w:r w:rsidRPr="00800AB4">
        <w:rPr>
          <w:rFonts w:cs="B Nazanin" w:hint="cs"/>
          <w:sz w:val="28"/>
          <w:rtl/>
          <w:lang w:bidi="fa-IR"/>
        </w:rPr>
        <w:t>ی</w:t>
      </w:r>
      <w:r w:rsidRPr="00800AB4">
        <w:rPr>
          <w:rFonts w:cs="B Nazanin"/>
          <w:sz w:val="28"/>
          <w:rtl/>
          <w:lang w:bidi="fa-IR"/>
        </w:rPr>
        <w:t xml:space="preserve"> کارکنان</w:t>
      </w:r>
    </w:p>
    <w:p w14:paraId="79ED4971" w14:textId="77777777" w:rsidR="00800AB4" w:rsidRPr="00800AB4" w:rsidRDefault="00800AB4" w:rsidP="00011A90">
      <w:pPr>
        <w:pStyle w:val="ListParagraph"/>
        <w:numPr>
          <w:ilvl w:val="0"/>
          <w:numId w:val="27"/>
        </w:numPr>
        <w:spacing w:after="160" w:line="276" w:lineRule="auto"/>
        <w:rPr>
          <w:rFonts w:cs="B Nazanin"/>
          <w:sz w:val="28"/>
          <w:rtl/>
          <w:lang w:bidi="fa-IR"/>
        </w:rPr>
      </w:pPr>
      <w:r w:rsidRPr="00800AB4">
        <w:rPr>
          <w:rFonts w:cs="B Nazanin"/>
          <w:sz w:val="28"/>
          <w:rtl/>
          <w:lang w:bidi="fa-IR"/>
        </w:rPr>
        <w:t>مد</w:t>
      </w:r>
      <w:r w:rsidRPr="00800AB4">
        <w:rPr>
          <w:rFonts w:cs="B Nazanin" w:hint="cs"/>
          <w:sz w:val="28"/>
          <w:rtl/>
          <w:lang w:bidi="fa-IR"/>
        </w:rPr>
        <w:t>ی</w:t>
      </w:r>
      <w:r w:rsidRPr="00800AB4">
        <w:rPr>
          <w:rFonts w:cs="B Nazanin" w:hint="eastAsia"/>
          <w:sz w:val="28"/>
          <w:rtl/>
          <w:lang w:bidi="fa-IR"/>
        </w:rPr>
        <w:t>ر</w:t>
      </w:r>
      <w:r w:rsidRPr="00800AB4">
        <w:rPr>
          <w:rFonts w:cs="B Nazanin" w:hint="cs"/>
          <w:sz w:val="28"/>
          <w:rtl/>
          <w:lang w:bidi="fa-IR"/>
        </w:rPr>
        <w:t>ی</w:t>
      </w:r>
      <w:r w:rsidRPr="00800AB4">
        <w:rPr>
          <w:rFonts w:cs="B Nazanin" w:hint="eastAsia"/>
          <w:sz w:val="28"/>
          <w:rtl/>
          <w:lang w:bidi="fa-IR"/>
        </w:rPr>
        <w:t>ت</w:t>
      </w:r>
      <w:r w:rsidRPr="00800AB4">
        <w:rPr>
          <w:rFonts w:cs="B Nazanin"/>
          <w:sz w:val="28"/>
          <w:rtl/>
          <w:lang w:bidi="fa-IR"/>
        </w:rPr>
        <w:t xml:space="preserve"> ک</w:t>
      </w:r>
      <w:r w:rsidRPr="00800AB4">
        <w:rPr>
          <w:rFonts w:cs="B Nazanin" w:hint="cs"/>
          <w:sz w:val="28"/>
          <w:rtl/>
          <w:lang w:bidi="fa-IR"/>
        </w:rPr>
        <w:t>ی</w:t>
      </w:r>
      <w:r w:rsidRPr="00800AB4">
        <w:rPr>
          <w:rFonts w:cs="B Nazanin" w:hint="eastAsia"/>
          <w:sz w:val="28"/>
          <w:rtl/>
          <w:lang w:bidi="fa-IR"/>
        </w:rPr>
        <w:t>ف</w:t>
      </w:r>
      <w:r w:rsidRPr="00800AB4">
        <w:rPr>
          <w:rFonts w:cs="B Nazanin" w:hint="cs"/>
          <w:sz w:val="28"/>
          <w:rtl/>
          <w:lang w:bidi="fa-IR"/>
        </w:rPr>
        <w:t>ی</w:t>
      </w:r>
      <w:r w:rsidRPr="00800AB4">
        <w:rPr>
          <w:rFonts w:cs="B Nazanin" w:hint="eastAsia"/>
          <w:sz w:val="28"/>
          <w:rtl/>
          <w:lang w:bidi="fa-IR"/>
        </w:rPr>
        <w:t>ت</w:t>
      </w:r>
      <w:r w:rsidRPr="00800AB4">
        <w:rPr>
          <w:rFonts w:cs="B Nazanin"/>
          <w:sz w:val="28"/>
          <w:rtl/>
          <w:lang w:bidi="fa-IR"/>
        </w:rPr>
        <w:t xml:space="preserve"> بهره‌ور</w:t>
      </w:r>
      <w:r w:rsidRPr="00800AB4">
        <w:rPr>
          <w:rFonts w:cs="B Nazanin" w:hint="cs"/>
          <w:sz w:val="28"/>
          <w:rtl/>
          <w:lang w:bidi="fa-IR"/>
        </w:rPr>
        <w:t>ی</w:t>
      </w:r>
      <w:r w:rsidRPr="00800AB4">
        <w:rPr>
          <w:rFonts w:cs="B Nazanin"/>
          <w:sz w:val="28"/>
          <w:rtl/>
          <w:lang w:bidi="fa-IR"/>
        </w:rPr>
        <w:t xml:space="preserve"> و سودمند</w:t>
      </w:r>
      <w:r w:rsidRPr="00800AB4">
        <w:rPr>
          <w:rFonts w:cs="B Nazanin" w:hint="cs"/>
          <w:sz w:val="28"/>
          <w:rtl/>
          <w:lang w:bidi="fa-IR"/>
        </w:rPr>
        <w:t>ی</w:t>
      </w:r>
    </w:p>
    <w:p w14:paraId="1F275C47" w14:textId="77777777" w:rsidR="00800AB4" w:rsidRPr="00800AB4" w:rsidRDefault="00800AB4" w:rsidP="00011A90">
      <w:pPr>
        <w:pStyle w:val="ListParagraph"/>
        <w:numPr>
          <w:ilvl w:val="0"/>
          <w:numId w:val="27"/>
        </w:numPr>
        <w:spacing w:after="160" w:line="276" w:lineRule="auto"/>
        <w:rPr>
          <w:rFonts w:cs="B Nazanin"/>
          <w:sz w:val="28"/>
          <w:rtl/>
          <w:lang w:bidi="fa-IR"/>
        </w:rPr>
      </w:pPr>
      <w:r w:rsidRPr="00800AB4">
        <w:rPr>
          <w:rFonts w:cs="B Nazanin"/>
          <w:sz w:val="28"/>
          <w:rtl/>
          <w:lang w:bidi="fa-IR"/>
        </w:rPr>
        <w:t>کنترل كارا</w:t>
      </w:r>
      <w:r w:rsidRPr="00800AB4">
        <w:rPr>
          <w:rFonts w:cs="B Nazanin" w:hint="cs"/>
          <w:sz w:val="28"/>
          <w:rtl/>
          <w:lang w:bidi="fa-IR"/>
        </w:rPr>
        <w:t>یی</w:t>
      </w:r>
      <w:r w:rsidRPr="00800AB4">
        <w:rPr>
          <w:rFonts w:cs="B Nazanin"/>
          <w:sz w:val="28"/>
          <w:rtl/>
          <w:lang w:bidi="fa-IR"/>
        </w:rPr>
        <w:t xml:space="preserve"> فرآ</w:t>
      </w:r>
      <w:r w:rsidRPr="00800AB4">
        <w:rPr>
          <w:rFonts w:cs="B Nazanin" w:hint="cs"/>
          <w:sz w:val="28"/>
          <w:rtl/>
          <w:lang w:bidi="fa-IR"/>
        </w:rPr>
        <w:t>ی</w:t>
      </w:r>
      <w:r w:rsidRPr="00800AB4">
        <w:rPr>
          <w:rFonts w:cs="B Nazanin" w:hint="eastAsia"/>
          <w:sz w:val="28"/>
          <w:rtl/>
          <w:lang w:bidi="fa-IR"/>
        </w:rPr>
        <w:t>ندها</w:t>
      </w:r>
      <w:r w:rsidRPr="00800AB4">
        <w:rPr>
          <w:rFonts w:cs="B Nazanin" w:hint="cs"/>
          <w:sz w:val="28"/>
          <w:rtl/>
          <w:lang w:bidi="fa-IR"/>
        </w:rPr>
        <w:t>ی</w:t>
      </w:r>
      <w:r w:rsidRPr="00800AB4">
        <w:rPr>
          <w:rFonts w:cs="B Nazanin"/>
          <w:sz w:val="28"/>
          <w:rtl/>
          <w:lang w:bidi="fa-IR"/>
        </w:rPr>
        <w:t xml:space="preserve"> در حال اجرا</w:t>
      </w:r>
    </w:p>
    <w:p w14:paraId="440BDCBF" w14:textId="77777777" w:rsidR="00800AB4" w:rsidRPr="00800AB4" w:rsidRDefault="00800AB4" w:rsidP="00011A90">
      <w:pPr>
        <w:pStyle w:val="ListParagraph"/>
        <w:numPr>
          <w:ilvl w:val="0"/>
          <w:numId w:val="27"/>
        </w:numPr>
        <w:spacing w:after="160" w:line="276" w:lineRule="auto"/>
        <w:rPr>
          <w:rFonts w:cs="B Nazanin"/>
          <w:sz w:val="28"/>
          <w:rtl/>
          <w:lang w:bidi="fa-IR"/>
        </w:rPr>
      </w:pPr>
      <w:r w:rsidRPr="00800AB4">
        <w:rPr>
          <w:rFonts w:cs="B Nazanin"/>
          <w:sz w:val="28"/>
          <w:rtl/>
          <w:lang w:bidi="fa-IR"/>
        </w:rPr>
        <w:t>همكار</w:t>
      </w:r>
      <w:r w:rsidRPr="00800AB4">
        <w:rPr>
          <w:rFonts w:cs="B Nazanin" w:hint="cs"/>
          <w:sz w:val="28"/>
          <w:rtl/>
          <w:lang w:bidi="fa-IR"/>
        </w:rPr>
        <w:t>ی</w:t>
      </w:r>
      <w:r w:rsidRPr="00800AB4">
        <w:rPr>
          <w:rFonts w:cs="B Nazanin"/>
          <w:sz w:val="28"/>
          <w:rtl/>
          <w:lang w:bidi="fa-IR"/>
        </w:rPr>
        <w:t xml:space="preserve"> مشتر</w:t>
      </w:r>
      <w:r w:rsidRPr="00800AB4">
        <w:rPr>
          <w:rFonts w:cs="B Nazanin" w:hint="cs"/>
          <w:sz w:val="28"/>
          <w:rtl/>
          <w:lang w:bidi="fa-IR"/>
        </w:rPr>
        <w:t>ی‌</w:t>
      </w:r>
      <w:r w:rsidRPr="00800AB4">
        <w:rPr>
          <w:rFonts w:cs="B Nazanin" w:hint="eastAsia"/>
          <w:sz w:val="28"/>
          <w:rtl/>
          <w:lang w:bidi="fa-IR"/>
        </w:rPr>
        <w:t>ها</w:t>
      </w:r>
      <w:r w:rsidRPr="00800AB4">
        <w:rPr>
          <w:rFonts w:cs="B Nazanin"/>
          <w:sz w:val="28"/>
          <w:rtl/>
          <w:lang w:bidi="fa-IR"/>
        </w:rPr>
        <w:t xml:space="preserve"> و باز</w:t>
      </w:r>
      <w:r w:rsidRPr="00800AB4">
        <w:rPr>
          <w:rFonts w:cs="B Nazanin" w:hint="cs"/>
          <w:sz w:val="28"/>
          <w:rtl/>
          <w:lang w:bidi="fa-IR"/>
        </w:rPr>
        <w:t>ی</w:t>
      </w:r>
      <w:r w:rsidRPr="00800AB4">
        <w:rPr>
          <w:rFonts w:cs="B Nazanin" w:hint="eastAsia"/>
          <w:sz w:val="28"/>
          <w:rtl/>
          <w:lang w:bidi="fa-IR"/>
        </w:rPr>
        <w:t>گران</w:t>
      </w:r>
      <w:r w:rsidRPr="00800AB4">
        <w:rPr>
          <w:rFonts w:cs="B Nazanin"/>
          <w:sz w:val="28"/>
          <w:rtl/>
          <w:lang w:bidi="fa-IR"/>
        </w:rPr>
        <w:t xml:space="preserve"> م</w:t>
      </w:r>
      <w:r w:rsidRPr="00800AB4">
        <w:rPr>
          <w:rFonts w:cs="B Nazanin" w:hint="cs"/>
          <w:sz w:val="28"/>
          <w:rtl/>
          <w:lang w:bidi="fa-IR"/>
        </w:rPr>
        <w:t>خ</w:t>
      </w:r>
      <w:r w:rsidRPr="00800AB4">
        <w:rPr>
          <w:rFonts w:cs="B Nazanin"/>
          <w:sz w:val="28"/>
          <w:rtl/>
          <w:lang w:bidi="fa-IR"/>
        </w:rPr>
        <w:t>تلف در فر</w:t>
      </w:r>
      <w:r w:rsidRPr="00800AB4">
        <w:rPr>
          <w:rFonts w:cs="B Nazanin" w:hint="cs"/>
          <w:sz w:val="28"/>
          <w:rtl/>
          <w:lang w:bidi="fa-IR"/>
        </w:rPr>
        <w:t>ای</w:t>
      </w:r>
      <w:r w:rsidRPr="00800AB4">
        <w:rPr>
          <w:rFonts w:cs="B Nazanin" w:hint="eastAsia"/>
          <w:sz w:val="28"/>
          <w:rtl/>
          <w:lang w:bidi="fa-IR"/>
        </w:rPr>
        <w:t>ندها</w:t>
      </w:r>
      <w:r w:rsidRPr="00800AB4">
        <w:rPr>
          <w:rFonts w:cs="B Nazanin" w:hint="cs"/>
          <w:sz w:val="28"/>
          <w:rtl/>
          <w:lang w:bidi="fa-IR"/>
        </w:rPr>
        <w:t>ی</w:t>
      </w:r>
      <w:r w:rsidRPr="00800AB4">
        <w:rPr>
          <w:rFonts w:cs="B Nazanin"/>
          <w:sz w:val="28"/>
          <w:rtl/>
          <w:lang w:bidi="fa-IR"/>
        </w:rPr>
        <w:t xml:space="preserve"> مورد ارائه</w:t>
      </w:r>
    </w:p>
    <w:p w14:paraId="162053C5" w14:textId="77777777" w:rsidR="00800AB4" w:rsidRPr="00800AB4" w:rsidRDefault="00800AB4" w:rsidP="00011A90">
      <w:pPr>
        <w:pStyle w:val="ListParagraph"/>
        <w:numPr>
          <w:ilvl w:val="0"/>
          <w:numId w:val="27"/>
        </w:numPr>
        <w:spacing w:after="160" w:line="276" w:lineRule="auto"/>
        <w:rPr>
          <w:rFonts w:cs="B Nazanin"/>
          <w:sz w:val="28"/>
          <w:rtl/>
          <w:lang w:bidi="fa-IR"/>
        </w:rPr>
      </w:pPr>
      <w:r w:rsidRPr="00800AB4">
        <w:rPr>
          <w:rFonts w:cs="B Nazanin"/>
          <w:sz w:val="28"/>
          <w:rtl/>
          <w:lang w:bidi="fa-IR"/>
        </w:rPr>
        <w:t>كاهش منابع موردن</w:t>
      </w:r>
      <w:r w:rsidRPr="00800AB4">
        <w:rPr>
          <w:rFonts w:cs="B Nazanin" w:hint="cs"/>
          <w:sz w:val="28"/>
          <w:rtl/>
          <w:lang w:bidi="fa-IR"/>
        </w:rPr>
        <w:t>ی</w:t>
      </w:r>
      <w:r w:rsidRPr="00800AB4">
        <w:rPr>
          <w:rFonts w:cs="B Nazanin" w:hint="eastAsia"/>
          <w:sz w:val="28"/>
          <w:rtl/>
          <w:lang w:bidi="fa-IR"/>
        </w:rPr>
        <w:t>از</w:t>
      </w:r>
      <w:r w:rsidRPr="00800AB4">
        <w:rPr>
          <w:rFonts w:cs="B Nazanin"/>
          <w:sz w:val="28"/>
          <w:rtl/>
          <w:lang w:bidi="fa-IR"/>
        </w:rPr>
        <w:t xml:space="preserve"> و به</w:t>
      </w:r>
      <w:r w:rsidRPr="00800AB4">
        <w:rPr>
          <w:rFonts w:cs="B Nazanin" w:hint="cs"/>
          <w:sz w:val="28"/>
          <w:rtl/>
          <w:lang w:bidi="fa-IR"/>
        </w:rPr>
        <w:t>ی</w:t>
      </w:r>
      <w:r w:rsidRPr="00800AB4">
        <w:rPr>
          <w:rFonts w:cs="B Nazanin" w:hint="eastAsia"/>
          <w:sz w:val="28"/>
          <w:rtl/>
          <w:lang w:bidi="fa-IR"/>
        </w:rPr>
        <w:t>نه‌ساز</w:t>
      </w:r>
      <w:r w:rsidRPr="00800AB4">
        <w:rPr>
          <w:rFonts w:cs="B Nazanin" w:hint="cs"/>
          <w:sz w:val="28"/>
          <w:rtl/>
          <w:lang w:bidi="fa-IR"/>
        </w:rPr>
        <w:t>ی</w:t>
      </w:r>
      <w:r w:rsidRPr="00800AB4">
        <w:rPr>
          <w:rFonts w:cs="B Nazanin"/>
          <w:sz w:val="28"/>
          <w:rtl/>
          <w:lang w:bidi="fa-IR"/>
        </w:rPr>
        <w:t xml:space="preserve"> زمان اجرا</w:t>
      </w:r>
      <w:r w:rsidRPr="00800AB4">
        <w:rPr>
          <w:rFonts w:cs="B Nazanin" w:hint="cs"/>
          <w:sz w:val="28"/>
          <w:rtl/>
          <w:lang w:bidi="fa-IR"/>
        </w:rPr>
        <w:t>ی</w:t>
      </w:r>
      <w:r w:rsidRPr="00800AB4">
        <w:rPr>
          <w:rFonts w:cs="B Nazanin"/>
          <w:sz w:val="28"/>
          <w:rtl/>
          <w:lang w:bidi="fa-IR"/>
        </w:rPr>
        <w:t xml:space="preserve"> فرآ</w:t>
      </w:r>
      <w:r w:rsidRPr="00800AB4">
        <w:rPr>
          <w:rFonts w:cs="B Nazanin" w:hint="cs"/>
          <w:sz w:val="28"/>
          <w:rtl/>
          <w:lang w:bidi="fa-IR"/>
        </w:rPr>
        <w:t>ی</w:t>
      </w:r>
      <w:r w:rsidRPr="00800AB4">
        <w:rPr>
          <w:rFonts w:cs="B Nazanin" w:hint="eastAsia"/>
          <w:sz w:val="28"/>
          <w:rtl/>
          <w:lang w:bidi="fa-IR"/>
        </w:rPr>
        <w:t>ند</w:t>
      </w:r>
    </w:p>
    <w:p w14:paraId="713A71DF" w14:textId="77777777" w:rsidR="00800AB4" w:rsidRPr="00800AB4" w:rsidRDefault="00800AB4" w:rsidP="00011A90">
      <w:pPr>
        <w:pStyle w:val="ListParagraph"/>
        <w:numPr>
          <w:ilvl w:val="0"/>
          <w:numId w:val="27"/>
        </w:numPr>
        <w:spacing w:after="160" w:line="276" w:lineRule="auto"/>
        <w:rPr>
          <w:rFonts w:cs="B Nazanin"/>
          <w:sz w:val="28"/>
          <w:rtl/>
          <w:lang w:bidi="fa-IR"/>
        </w:rPr>
      </w:pPr>
      <w:r w:rsidRPr="00800AB4">
        <w:rPr>
          <w:rFonts w:cs="B Nazanin"/>
          <w:sz w:val="28"/>
          <w:rtl/>
          <w:lang w:bidi="fa-IR"/>
        </w:rPr>
        <w:t>مد</w:t>
      </w:r>
      <w:r w:rsidRPr="00800AB4">
        <w:rPr>
          <w:rFonts w:cs="B Nazanin" w:hint="cs"/>
          <w:sz w:val="28"/>
          <w:rtl/>
          <w:lang w:bidi="fa-IR"/>
        </w:rPr>
        <w:t>ی</w:t>
      </w:r>
      <w:r w:rsidRPr="00800AB4">
        <w:rPr>
          <w:rFonts w:cs="B Nazanin" w:hint="eastAsia"/>
          <w:sz w:val="28"/>
          <w:rtl/>
          <w:lang w:bidi="fa-IR"/>
        </w:rPr>
        <w:t>ر</w:t>
      </w:r>
      <w:r w:rsidRPr="00800AB4">
        <w:rPr>
          <w:rFonts w:cs="B Nazanin" w:hint="cs"/>
          <w:sz w:val="28"/>
          <w:rtl/>
          <w:lang w:bidi="fa-IR"/>
        </w:rPr>
        <w:t>ی</w:t>
      </w:r>
      <w:r w:rsidRPr="00800AB4">
        <w:rPr>
          <w:rFonts w:cs="B Nazanin" w:hint="eastAsia"/>
          <w:sz w:val="28"/>
          <w:rtl/>
          <w:lang w:bidi="fa-IR"/>
        </w:rPr>
        <w:t>ت</w:t>
      </w:r>
      <w:r w:rsidRPr="00800AB4">
        <w:rPr>
          <w:rFonts w:cs="B Nazanin"/>
          <w:sz w:val="28"/>
          <w:rtl/>
          <w:lang w:bidi="fa-IR"/>
        </w:rPr>
        <w:t xml:space="preserve"> منابع اجرا</w:t>
      </w:r>
      <w:r w:rsidRPr="00800AB4">
        <w:rPr>
          <w:rFonts w:cs="B Nazanin" w:hint="cs"/>
          <w:sz w:val="28"/>
          <w:rtl/>
          <w:lang w:bidi="fa-IR"/>
        </w:rPr>
        <w:t>ی</w:t>
      </w:r>
      <w:r w:rsidRPr="00800AB4">
        <w:rPr>
          <w:rFonts w:cs="B Nazanin"/>
          <w:sz w:val="28"/>
          <w:rtl/>
          <w:lang w:bidi="fa-IR"/>
        </w:rPr>
        <w:t xml:space="preserve"> فر</w:t>
      </w:r>
      <w:r w:rsidRPr="00800AB4">
        <w:rPr>
          <w:rFonts w:cs="B Nazanin" w:hint="cs"/>
          <w:sz w:val="28"/>
          <w:rtl/>
          <w:lang w:bidi="fa-IR"/>
        </w:rPr>
        <w:t>ای</w:t>
      </w:r>
      <w:r w:rsidRPr="00800AB4">
        <w:rPr>
          <w:rFonts w:cs="B Nazanin" w:hint="eastAsia"/>
          <w:sz w:val="28"/>
          <w:rtl/>
          <w:lang w:bidi="fa-IR"/>
        </w:rPr>
        <w:t>ند</w:t>
      </w:r>
    </w:p>
    <w:p w14:paraId="6A2F78E3" w14:textId="77777777" w:rsidR="00800AB4" w:rsidRPr="00800AB4" w:rsidRDefault="00800AB4" w:rsidP="00011A90">
      <w:pPr>
        <w:pStyle w:val="ListParagraph"/>
        <w:numPr>
          <w:ilvl w:val="0"/>
          <w:numId w:val="27"/>
        </w:numPr>
        <w:spacing w:after="160" w:line="276" w:lineRule="auto"/>
        <w:rPr>
          <w:rFonts w:cs="B Nazanin"/>
          <w:sz w:val="28"/>
          <w:rtl/>
          <w:lang w:bidi="fa-IR"/>
        </w:rPr>
      </w:pPr>
      <w:r w:rsidRPr="00800AB4">
        <w:rPr>
          <w:rFonts w:cs="B Nazanin"/>
          <w:sz w:val="28"/>
          <w:rtl/>
          <w:lang w:bidi="fa-IR"/>
        </w:rPr>
        <w:t>افزا</w:t>
      </w:r>
      <w:r w:rsidRPr="00800AB4">
        <w:rPr>
          <w:rFonts w:cs="B Nazanin" w:hint="cs"/>
          <w:sz w:val="28"/>
          <w:rtl/>
          <w:lang w:bidi="fa-IR"/>
        </w:rPr>
        <w:t>ی</w:t>
      </w:r>
      <w:r w:rsidRPr="00800AB4">
        <w:rPr>
          <w:rFonts w:cs="B Nazanin" w:hint="eastAsia"/>
          <w:sz w:val="28"/>
          <w:rtl/>
          <w:lang w:bidi="fa-IR"/>
        </w:rPr>
        <w:t>ش</w:t>
      </w:r>
      <w:r w:rsidRPr="00800AB4">
        <w:rPr>
          <w:rFonts w:cs="B Nazanin"/>
          <w:sz w:val="28"/>
          <w:rtl/>
          <w:lang w:bidi="fa-IR"/>
        </w:rPr>
        <w:t xml:space="preserve"> هماهنگ</w:t>
      </w:r>
      <w:r w:rsidRPr="00800AB4">
        <w:rPr>
          <w:rFonts w:cs="B Nazanin" w:hint="cs"/>
          <w:sz w:val="28"/>
          <w:rtl/>
          <w:lang w:bidi="fa-IR"/>
        </w:rPr>
        <w:t>ی</w:t>
      </w:r>
      <w:r w:rsidRPr="00800AB4">
        <w:rPr>
          <w:rFonts w:cs="B Nazanin"/>
          <w:sz w:val="28"/>
          <w:rtl/>
          <w:lang w:bidi="fa-IR"/>
        </w:rPr>
        <w:t xml:space="preserve"> و سرعت اجرا</w:t>
      </w:r>
      <w:r w:rsidRPr="00800AB4">
        <w:rPr>
          <w:rFonts w:cs="B Nazanin" w:hint="cs"/>
          <w:sz w:val="28"/>
          <w:rtl/>
          <w:lang w:bidi="fa-IR"/>
        </w:rPr>
        <w:t>ی گردش</w:t>
      </w:r>
      <w:r w:rsidRPr="00800AB4">
        <w:rPr>
          <w:rFonts w:cs="B Nazanin"/>
          <w:sz w:val="28"/>
          <w:rtl/>
          <w:lang w:bidi="fa-IR"/>
        </w:rPr>
        <w:t xml:space="preserve"> فر</w:t>
      </w:r>
      <w:r w:rsidRPr="00800AB4">
        <w:rPr>
          <w:rFonts w:cs="B Nazanin" w:hint="cs"/>
          <w:sz w:val="28"/>
          <w:rtl/>
          <w:lang w:bidi="fa-IR"/>
        </w:rPr>
        <w:t>ای</w:t>
      </w:r>
      <w:r w:rsidRPr="00800AB4">
        <w:rPr>
          <w:rFonts w:cs="B Nazanin" w:hint="eastAsia"/>
          <w:sz w:val="28"/>
          <w:rtl/>
          <w:lang w:bidi="fa-IR"/>
        </w:rPr>
        <w:t>ندها</w:t>
      </w:r>
    </w:p>
    <w:p w14:paraId="3A3D867D" w14:textId="7680B2FB" w:rsidR="00800AB4" w:rsidRDefault="00800AB4" w:rsidP="00011A90">
      <w:pPr>
        <w:pStyle w:val="ListParagraph"/>
        <w:numPr>
          <w:ilvl w:val="0"/>
          <w:numId w:val="27"/>
        </w:numPr>
        <w:spacing w:after="160" w:line="276" w:lineRule="auto"/>
        <w:rPr>
          <w:rFonts w:cs="B Nazanin"/>
          <w:sz w:val="28"/>
          <w:lang w:bidi="fa-IR"/>
        </w:rPr>
      </w:pPr>
      <w:r w:rsidRPr="00800AB4">
        <w:rPr>
          <w:rFonts w:cs="B Nazanin"/>
          <w:sz w:val="28"/>
          <w:rtl/>
          <w:lang w:bidi="fa-IR"/>
        </w:rPr>
        <w:t>طراح</w:t>
      </w:r>
      <w:r w:rsidRPr="00800AB4">
        <w:rPr>
          <w:rFonts w:cs="B Nazanin" w:hint="cs"/>
          <w:sz w:val="28"/>
          <w:rtl/>
          <w:lang w:bidi="fa-IR"/>
        </w:rPr>
        <w:t>ی</w:t>
      </w:r>
      <w:r w:rsidRPr="00800AB4">
        <w:rPr>
          <w:rFonts w:cs="B Nazanin"/>
          <w:sz w:val="28"/>
          <w:rtl/>
          <w:lang w:bidi="fa-IR"/>
        </w:rPr>
        <w:t xml:space="preserve"> فرم</w:t>
      </w:r>
      <w:r w:rsidRPr="00800AB4">
        <w:rPr>
          <w:rFonts w:cs="B Nazanin" w:hint="cs"/>
          <w:sz w:val="28"/>
          <w:rtl/>
          <w:lang w:bidi="fa-IR"/>
        </w:rPr>
        <w:t>‌</w:t>
      </w:r>
      <w:r w:rsidRPr="00800AB4">
        <w:rPr>
          <w:rFonts w:cs="B Nazanin"/>
          <w:sz w:val="28"/>
          <w:rtl/>
          <w:lang w:bidi="fa-IR"/>
        </w:rPr>
        <w:t>ها و گردشکارها بر اساس ن</w:t>
      </w:r>
      <w:r w:rsidRPr="00800AB4">
        <w:rPr>
          <w:rFonts w:cs="B Nazanin" w:hint="cs"/>
          <w:sz w:val="28"/>
          <w:rtl/>
          <w:lang w:bidi="fa-IR"/>
        </w:rPr>
        <w:t>ی</w:t>
      </w:r>
      <w:r w:rsidRPr="00800AB4">
        <w:rPr>
          <w:rFonts w:cs="B Nazanin" w:hint="eastAsia"/>
          <w:sz w:val="28"/>
          <w:rtl/>
          <w:lang w:bidi="fa-IR"/>
        </w:rPr>
        <w:t>از</w:t>
      </w:r>
      <w:r w:rsidRPr="00800AB4">
        <w:rPr>
          <w:rFonts w:cs="B Nazanin"/>
          <w:sz w:val="28"/>
          <w:rtl/>
          <w:lang w:bidi="fa-IR"/>
        </w:rPr>
        <w:t xml:space="preserve"> کارفرما</w:t>
      </w:r>
    </w:p>
    <w:p w14:paraId="5FED43E0" w14:textId="6871704B" w:rsidR="00011A90" w:rsidRDefault="00011A90" w:rsidP="008B5071">
      <w:pPr>
        <w:pStyle w:val="Heading2"/>
        <w:rPr>
          <w:rtl/>
        </w:rPr>
      </w:pPr>
      <w:r>
        <w:rPr>
          <w:rFonts w:hint="cs"/>
          <w:rtl/>
        </w:rPr>
        <w:t>سیستم مدیریت فرایند مورد استفاده</w:t>
      </w:r>
    </w:p>
    <w:p w14:paraId="425F36AD" w14:textId="67F452C8" w:rsidR="00011A90" w:rsidRDefault="00011A90" w:rsidP="00011A90">
      <w:pPr>
        <w:pStyle w:val="NormalBold"/>
        <w:rPr>
          <w:lang w:bidi="fa-IR"/>
        </w:rPr>
      </w:pPr>
      <w:r w:rsidRPr="00011A90">
        <w:rPr>
          <w:rtl/>
          <w:lang w:bidi="fa-IR"/>
        </w:rPr>
        <w:t>طراح</w:t>
      </w:r>
      <w:r w:rsidRPr="00011A90">
        <w:rPr>
          <w:rFonts w:hint="cs"/>
          <w:rtl/>
          <w:lang w:bidi="fa-IR"/>
        </w:rPr>
        <w:t>ی</w:t>
      </w:r>
      <w:r w:rsidRPr="00011A90">
        <w:rPr>
          <w:rtl/>
          <w:lang w:bidi="fa-IR"/>
        </w:rPr>
        <w:t xml:space="preserve"> و پ</w:t>
      </w:r>
      <w:r w:rsidRPr="00011A90">
        <w:rPr>
          <w:rFonts w:hint="cs"/>
          <w:rtl/>
          <w:lang w:bidi="fa-IR"/>
        </w:rPr>
        <w:t>ی</w:t>
      </w:r>
      <w:r w:rsidRPr="00011A90">
        <w:rPr>
          <w:rFonts w:hint="eastAsia"/>
          <w:rtl/>
          <w:lang w:bidi="fa-IR"/>
        </w:rPr>
        <w:t>اده‌ساز</w:t>
      </w:r>
      <w:r w:rsidRPr="00011A90">
        <w:rPr>
          <w:rFonts w:hint="cs"/>
          <w:rtl/>
          <w:lang w:bidi="fa-IR"/>
        </w:rPr>
        <w:t>ی</w:t>
      </w:r>
      <w:r w:rsidRPr="00011A90">
        <w:rPr>
          <w:rtl/>
          <w:lang w:bidi="fa-IR"/>
        </w:rPr>
        <w:t xml:space="preserve"> سامانه فرا</w:t>
      </w:r>
      <w:r w:rsidRPr="00011A90">
        <w:rPr>
          <w:rFonts w:hint="cs"/>
          <w:rtl/>
          <w:lang w:bidi="fa-IR"/>
        </w:rPr>
        <w:t>ی</w:t>
      </w:r>
      <w:r w:rsidRPr="00011A90">
        <w:rPr>
          <w:rFonts w:hint="eastAsia"/>
          <w:rtl/>
          <w:lang w:bidi="fa-IR"/>
        </w:rPr>
        <w:t>ند</w:t>
      </w:r>
      <w:r w:rsidRPr="00011A90">
        <w:rPr>
          <w:rtl/>
          <w:lang w:bidi="fa-IR"/>
        </w:rPr>
        <w:t xml:space="preserve"> ارجاع و گردش کار وزارت علوم و مراکز آپا با استفاده از سامانه مد</w:t>
      </w:r>
      <w:r w:rsidRPr="00011A90">
        <w:rPr>
          <w:rFonts w:hint="cs"/>
          <w:rtl/>
          <w:lang w:bidi="fa-IR"/>
        </w:rPr>
        <w:t>ی</w:t>
      </w:r>
      <w:r w:rsidRPr="00011A90">
        <w:rPr>
          <w:rFonts w:hint="eastAsia"/>
          <w:rtl/>
          <w:lang w:bidi="fa-IR"/>
        </w:rPr>
        <w:t>ر</w:t>
      </w:r>
      <w:r w:rsidRPr="00011A90">
        <w:rPr>
          <w:rFonts w:hint="cs"/>
          <w:rtl/>
          <w:lang w:bidi="fa-IR"/>
        </w:rPr>
        <w:t>ی</w:t>
      </w:r>
      <w:r w:rsidRPr="00011A90">
        <w:rPr>
          <w:rFonts w:hint="eastAsia"/>
          <w:rtl/>
          <w:lang w:bidi="fa-IR"/>
        </w:rPr>
        <w:t>ت</w:t>
      </w:r>
      <w:r w:rsidRPr="00011A90">
        <w:rPr>
          <w:rtl/>
          <w:lang w:bidi="fa-IR"/>
        </w:rPr>
        <w:t xml:space="preserve"> فرا</w:t>
      </w:r>
      <w:r w:rsidRPr="00011A90">
        <w:rPr>
          <w:rFonts w:hint="cs"/>
          <w:rtl/>
          <w:lang w:bidi="fa-IR"/>
        </w:rPr>
        <w:t>ی</w:t>
      </w:r>
      <w:r w:rsidRPr="00011A90">
        <w:rPr>
          <w:rFonts w:hint="eastAsia"/>
          <w:rtl/>
          <w:lang w:bidi="fa-IR"/>
        </w:rPr>
        <w:t>ندها</w:t>
      </w:r>
      <w:r w:rsidRPr="00011A90">
        <w:rPr>
          <w:rFonts w:hint="cs"/>
          <w:rtl/>
          <w:lang w:bidi="fa-IR"/>
        </w:rPr>
        <w:t>ی</w:t>
      </w:r>
      <w:r w:rsidRPr="00011A90">
        <w:rPr>
          <w:rtl/>
          <w:lang w:bidi="fa-IR"/>
        </w:rPr>
        <w:t xml:space="preserve"> کسب و کار ما</w:t>
      </w:r>
      <w:r w:rsidRPr="00011A90">
        <w:rPr>
          <w:rFonts w:hint="cs"/>
          <w:rtl/>
          <w:lang w:bidi="fa-IR"/>
        </w:rPr>
        <w:t>ی‌</w:t>
      </w:r>
      <w:r w:rsidRPr="00011A90">
        <w:rPr>
          <w:rFonts w:hint="eastAsia"/>
          <w:rtl/>
          <w:lang w:bidi="fa-IR"/>
        </w:rPr>
        <w:t>پراسس،</w:t>
      </w:r>
      <w:r w:rsidRPr="00011A90">
        <w:rPr>
          <w:rtl/>
          <w:lang w:bidi="fa-IR"/>
        </w:rPr>
        <w:t xml:space="preserve"> محصول</w:t>
      </w:r>
      <w:r w:rsidRPr="00011A90">
        <w:rPr>
          <w:rFonts w:hint="cs"/>
          <w:rtl/>
          <w:lang w:bidi="fa-IR"/>
        </w:rPr>
        <w:t>ی</w:t>
      </w:r>
      <w:r w:rsidRPr="00011A90">
        <w:rPr>
          <w:rtl/>
          <w:lang w:bidi="fa-IR"/>
        </w:rPr>
        <w:t xml:space="preserve"> از شرکت ما</w:t>
      </w:r>
      <w:r w:rsidRPr="00011A90">
        <w:rPr>
          <w:rFonts w:hint="cs"/>
          <w:rtl/>
          <w:lang w:bidi="fa-IR"/>
        </w:rPr>
        <w:t>ی‌</w:t>
      </w:r>
      <w:r w:rsidRPr="00011A90">
        <w:rPr>
          <w:rFonts w:hint="eastAsia"/>
          <w:rtl/>
          <w:lang w:bidi="fa-IR"/>
        </w:rPr>
        <w:t>د</w:t>
      </w:r>
      <w:r w:rsidRPr="00011A90">
        <w:rPr>
          <w:rFonts w:hint="cs"/>
          <w:rtl/>
          <w:lang w:bidi="fa-IR"/>
        </w:rPr>
        <w:t>ی</w:t>
      </w:r>
      <w:r w:rsidRPr="00011A90">
        <w:rPr>
          <w:rFonts w:hint="eastAsia"/>
          <w:rtl/>
          <w:lang w:bidi="fa-IR"/>
        </w:rPr>
        <w:t>تا،</w:t>
      </w:r>
      <w:r w:rsidRPr="00011A90">
        <w:rPr>
          <w:rtl/>
          <w:lang w:bidi="fa-IR"/>
        </w:rPr>
        <w:t xml:space="preserve"> انجام م</w:t>
      </w:r>
      <w:r w:rsidRPr="00011A90">
        <w:rPr>
          <w:rFonts w:hint="cs"/>
          <w:rtl/>
          <w:lang w:bidi="fa-IR"/>
        </w:rPr>
        <w:t>ی‌</w:t>
      </w:r>
      <w:r w:rsidRPr="00011A90">
        <w:rPr>
          <w:rFonts w:hint="eastAsia"/>
          <w:rtl/>
          <w:lang w:bidi="fa-IR"/>
        </w:rPr>
        <w:t>شود</w:t>
      </w:r>
      <w:r w:rsidRPr="00011A90">
        <w:rPr>
          <w:rtl/>
          <w:lang w:bidi="fa-IR"/>
        </w:rPr>
        <w:t>. از مهم‌تر</w:t>
      </w:r>
      <w:r w:rsidRPr="00011A90">
        <w:rPr>
          <w:rFonts w:hint="cs"/>
          <w:rtl/>
          <w:lang w:bidi="fa-IR"/>
        </w:rPr>
        <w:t>ی</w:t>
      </w:r>
      <w:r w:rsidRPr="00011A90">
        <w:rPr>
          <w:rFonts w:hint="eastAsia"/>
          <w:rtl/>
          <w:lang w:bidi="fa-IR"/>
        </w:rPr>
        <w:t>ن</w:t>
      </w:r>
      <w:r w:rsidRPr="00011A90">
        <w:rPr>
          <w:rtl/>
          <w:lang w:bidi="fa-IR"/>
        </w:rPr>
        <w:t xml:space="preserve"> مزا</w:t>
      </w:r>
      <w:r w:rsidRPr="00011A90">
        <w:rPr>
          <w:rFonts w:hint="cs"/>
          <w:rtl/>
          <w:lang w:bidi="fa-IR"/>
        </w:rPr>
        <w:t>ی</w:t>
      </w:r>
      <w:r w:rsidRPr="00011A90">
        <w:rPr>
          <w:rFonts w:hint="eastAsia"/>
          <w:rtl/>
          <w:lang w:bidi="fa-IR"/>
        </w:rPr>
        <w:t>ا</w:t>
      </w:r>
      <w:r w:rsidRPr="00011A90">
        <w:rPr>
          <w:rFonts w:hint="cs"/>
          <w:rtl/>
          <w:lang w:bidi="fa-IR"/>
        </w:rPr>
        <w:t>ی</w:t>
      </w:r>
      <w:r w:rsidRPr="00011A90">
        <w:rPr>
          <w:rtl/>
          <w:lang w:bidi="fa-IR"/>
        </w:rPr>
        <w:t xml:space="preserve"> ا</w:t>
      </w:r>
      <w:r w:rsidRPr="00011A90">
        <w:rPr>
          <w:rFonts w:hint="cs"/>
          <w:rtl/>
          <w:lang w:bidi="fa-IR"/>
        </w:rPr>
        <w:t>ی</w:t>
      </w:r>
      <w:r w:rsidRPr="00011A90">
        <w:rPr>
          <w:rFonts w:hint="eastAsia"/>
          <w:rtl/>
          <w:lang w:bidi="fa-IR"/>
        </w:rPr>
        <w:t>ن</w:t>
      </w:r>
      <w:r w:rsidRPr="00011A90">
        <w:rPr>
          <w:rtl/>
          <w:lang w:bidi="fa-IR"/>
        </w:rPr>
        <w:t xml:space="preserve"> موتور فرا</w:t>
      </w:r>
      <w:r w:rsidRPr="00011A90">
        <w:rPr>
          <w:rFonts w:hint="cs"/>
          <w:rtl/>
          <w:lang w:bidi="fa-IR"/>
        </w:rPr>
        <w:t>ی</w:t>
      </w:r>
      <w:r w:rsidRPr="00011A90">
        <w:rPr>
          <w:rFonts w:hint="eastAsia"/>
          <w:rtl/>
          <w:lang w:bidi="fa-IR"/>
        </w:rPr>
        <w:t>ند</w:t>
      </w:r>
      <w:r w:rsidRPr="00011A90">
        <w:rPr>
          <w:rtl/>
          <w:lang w:bidi="fa-IR"/>
        </w:rPr>
        <w:t xml:space="preserve"> م</w:t>
      </w:r>
      <w:r w:rsidRPr="00011A90">
        <w:rPr>
          <w:rFonts w:hint="cs"/>
          <w:rtl/>
          <w:lang w:bidi="fa-IR"/>
        </w:rPr>
        <w:t>ی‌</w:t>
      </w:r>
      <w:r w:rsidRPr="00011A90">
        <w:rPr>
          <w:rFonts w:hint="eastAsia"/>
          <w:rtl/>
          <w:lang w:bidi="fa-IR"/>
        </w:rPr>
        <w:t>توان</w:t>
      </w:r>
      <w:r w:rsidRPr="00011A90">
        <w:rPr>
          <w:rtl/>
          <w:lang w:bidi="fa-IR"/>
        </w:rPr>
        <w:t xml:space="preserve"> به موارد ز</w:t>
      </w:r>
      <w:r w:rsidRPr="00011A90">
        <w:rPr>
          <w:rFonts w:hint="cs"/>
          <w:rtl/>
          <w:lang w:bidi="fa-IR"/>
        </w:rPr>
        <w:t>ی</w:t>
      </w:r>
      <w:r w:rsidRPr="00011A90">
        <w:rPr>
          <w:rFonts w:hint="eastAsia"/>
          <w:rtl/>
          <w:lang w:bidi="fa-IR"/>
        </w:rPr>
        <w:t>ر</w:t>
      </w:r>
      <w:r w:rsidRPr="00011A90">
        <w:rPr>
          <w:rtl/>
          <w:lang w:bidi="fa-IR"/>
        </w:rPr>
        <w:t xml:space="preserve"> اشاره کرد.</w:t>
      </w:r>
    </w:p>
    <w:p w14:paraId="04B3C93B" w14:textId="77777777" w:rsidR="00834002" w:rsidRPr="005B4A52" w:rsidRDefault="00834002" w:rsidP="00834002">
      <w:pPr>
        <w:pStyle w:val="NormalBold"/>
        <w:numPr>
          <w:ilvl w:val="0"/>
          <w:numId w:val="28"/>
        </w:numPr>
        <w:rPr>
          <w:b/>
          <w:bCs/>
          <w:rtl/>
        </w:rPr>
      </w:pPr>
      <w:r w:rsidRPr="005B4A52">
        <w:rPr>
          <w:rFonts w:hint="cs"/>
          <w:rtl/>
        </w:rPr>
        <w:t xml:space="preserve">تحت وب بودن: </w:t>
      </w:r>
    </w:p>
    <w:p w14:paraId="003B996E" w14:textId="77777777" w:rsidR="00834002" w:rsidRPr="00C25360" w:rsidRDefault="00834002" w:rsidP="00834002">
      <w:pPr>
        <w:pStyle w:val="NormalBold"/>
        <w:rPr>
          <w:rtl/>
        </w:rPr>
      </w:pPr>
      <w:r w:rsidRPr="00C25360">
        <w:rPr>
          <w:rFonts w:hint="cs"/>
          <w:rtl/>
        </w:rPr>
        <w:t xml:space="preserve">این سیستم کاملا تحت وب </w:t>
      </w:r>
      <w:r w:rsidRPr="00C25360">
        <w:rPr>
          <w:rFonts w:ascii="B Mitra" w:hAnsi="B Mitra" w:hint="cs"/>
          <w:rtl/>
        </w:rPr>
        <w:t>است.</w:t>
      </w:r>
      <w:r w:rsidRPr="00C25360">
        <w:rPr>
          <w:rFonts w:hint="cs"/>
          <w:rtl/>
        </w:rPr>
        <w:t xml:space="preserve"> این امکان باعث می‌شود نیازی به نصب نرم‌افزار درون سیستم‌های کلاینت وجود نداشته باشد و </w:t>
      </w:r>
      <w:r>
        <w:rPr>
          <w:rFonts w:hint="cs"/>
          <w:rtl/>
        </w:rPr>
        <w:t>کاربران</w:t>
      </w:r>
      <w:r w:rsidRPr="00C25360">
        <w:rPr>
          <w:rFonts w:hint="cs"/>
          <w:rtl/>
        </w:rPr>
        <w:t xml:space="preserve"> در هر زمانی و در هر مکانی به آن دسترسی داشته باشد. </w:t>
      </w:r>
    </w:p>
    <w:p w14:paraId="0979BEE5" w14:textId="77777777" w:rsidR="00834002" w:rsidRPr="005B4A52" w:rsidRDefault="00834002" w:rsidP="00834002">
      <w:pPr>
        <w:pStyle w:val="NormalBold"/>
        <w:numPr>
          <w:ilvl w:val="0"/>
          <w:numId w:val="28"/>
        </w:numPr>
        <w:rPr>
          <w:b/>
          <w:bCs/>
        </w:rPr>
      </w:pPr>
      <w:r w:rsidRPr="005B4A52">
        <w:rPr>
          <w:rFonts w:hint="cs"/>
          <w:rtl/>
        </w:rPr>
        <w:t>ارائه خدمت در محیطی کاربرپسند:</w:t>
      </w:r>
    </w:p>
    <w:p w14:paraId="1E9D17EF" w14:textId="77777777" w:rsidR="00834002" w:rsidRPr="00C25360" w:rsidRDefault="00834002" w:rsidP="00834002">
      <w:pPr>
        <w:pStyle w:val="NormalBold"/>
        <w:rPr>
          <w:rtl/>
        </w:rPr>
      </w:pPr>
      <w:r w:rsidRPr="00C25360">
        <w:rPr>
          <w:rFonts w:hint="cs"/>
          <w:rtl/>
        </w:rPr>
        <w:t>این محصول بستر مناسبی برای طراحی محیط کاربر پسند فراهم کرد</w:t>
      </w:r>
      <w:r>
        <w:rPr>
          <w:rFonts w:hint="cs"/>
          <w:rtl/>
        </w:rPr>
        <w:t>ه‌است</w:t>
      </w:r>
      <w:r w:rsidRPr="00C25360">
        <w:rPr>
          <w:rFonts w:hint="cs"/>
          <w:rtl/>
        </w:rPr>
        <w:t xml:space="preserve">. </w:t>
      </w:r>
    </w:p>
    <w:p w14:paraId="2318AD0E" w14:textId="4F086670" w:rsidR="00834002" w:rsidRDefault="00834002" w:rsidP="00834002">
      <w:pPr>
        <w:pStyle w:val="NormalBold"/>
        <w:numPr>
          <w:ilvl w:val="0"/>
          <w:numId w:val="28"/>
        </w:numPr>
        <w:rPr>
          <w:lang w:bidi="fa-IR"/>
        </w:rPr>
      </w:pPr>
      <w:r w:rsidRPr="005B4A52">
        <w:rPr>
          <w:rFonts w:hint="cs"/>
          <w:rtl/>
        </w:rPr>
        <w:t>وجود امکانات مناسب در پیاده‌سازی فرآیندها و فرم‌ها:</w:t>
      </w:r>
    </w:p>
    <w:p w14:paraId="368934B3" w14:textId="77777777" w:rsidR="00834002" w:rsidRPr="00C25360" w:rsidRDefault="00834002" w:rsidP="00834002">
      <w:pPr>
        <w:pStyle w:val="NormalBold"/>
        <w:rPr>
          <w:rtl/>
        </w:rPr>
      </w:pPr>
      <w:r w:rsidRPr="00C25360">
        <w:rPr>
          <w:rFonts w:hint="cs"/>
          <w:rtl/>
        </w:rPr>
        <w:t>وجود امکانات ارائه</w:t>
      </w:r>
      <w:r>
        <w:rPr>
          <w:rFonts w:hint="cs"/>
          <w:rtl/>
        </w:rPr>
        <w:t>‌</w:t>
      </w:r>
      <w:r w:rsidRPr="00C25360">
        <w:rPr>
          <w:rFonts w:hint="cs"/>
          <w:rtl/>
        </w:rPr>
        <w:t xml:space="preserve">شده در قسمت‌های مختلف گردش‌کار ساز، فرم‌ساز، گزارش‌ساز، تعریف سازمان‌ها و .... باعث می‌شود که کاربرِ طراح، با خیالی آسوده و به سادگی و با سرعت و دقت بالا، فرآیندها و نیازهای </w:t>
      </w:r>
      <w:r>
        <w:rPr>
          <w:rFonts w:hint="cs"/>
          <w:rtl/>
        </w:rPr>
        <w:t>کاربران</w:t>
      </w:r>
      <w:r w:rsidRPr="00C25360">
        <w:rPr>
          <w:rFonts w:hint="cs"/>
          <w:rtl/>
        </w:rPr>
        <w:t xml:space="preserve"> را پیاده‌سازی کند. طراح می‌تواند در هر لحظه تغییرات خود را اعمال و در همان لحظه تغییرات را در حالت اجرا ببیند.</w:t>
      </w:r>
    </w:p>
    <w:p w14:paraId="7B709846" w14:textId="77777777" w:rsidR="00834002" w:rsidRPr="005B4A52" w:rsidRDefault="00834002" w:rsidP="00834002">
      <w:pPr>
        <w:pStyle w:val="NormalBold"/>
        <w:numPr>
          <w:ilvl w:val="0"/>
          <w:numId w:val="5"/>
        </w:numPr>
        <w:rPr>
          <w:b/>
          <w:bCs/>
          <w:sz w:val="28"/>
          <w:rtl/>
        </w:rPr>
      </w:pPr>
      <w:r w:rsidRPr="005B4A52">
        <w:rPr>
          <w:rFonts w:hint="cs"/>
          <w:sz w:val="28"/>
          <w:rtl/>
        </w:rPr>
        <w:t>تحت استاندارد بودن آن:</w:t>
      </w:r>
    </w:p>
    <w:p w14:paraId="2EC75A29" w14:textId="295786E7" w:rsidR="00800AB4" w:rsidRDefault="00834002" w:rsidP="00800AB4">
      <w:pPr>
        <w:pStyle w:val="NormalBold"/>
      </w:pPr>
      <w:r w:rsidRPr="00834002">
        <w:rPr>
          <w:rtl/>
        </w:rPr>
        <w:lastRenderedPageBreak/>
        <w:t>ا</w:t>
      </w:r>
      <w:r w:rsidRPr="00834002">
        <w:rPr>
          <w:rFonts w:hint="cs"/>
          <w:rtl/>
        </w:rPr>
        <w:t>ی</w:t>
      </w:r>
      <w:r w:rsidRPr="00834002">
        <w:rPr>
          <w:rFonts w:hint="eastAsia"/>
          <w:rtl/>
        </w:rPr>
        <w:t>ن</w:t>
      </w:r>
      <w:r w:rsidRPr="00834002">
        <w:rPr>
          <w:rtl/>
        </w:rPr>
        <w:t xml:space="preserve"> نرم‌افزار تحت استاندارد جهان</w:t>
      </w:r>
      <w:r w:rsidRPr="00834002">
        <w:rPr>
          <w:rFonts w:hint="cs"/>
          <w:rtl/>
        </w:rPr>
        <w:t>ی</w:t>
      </w:r>
      <w:r w:rsidRPr="00834002">
        <w:rPr>
          <w:rtl/>
        </w:rPr>
        <w:t xml:space="preserve"> </w:t>
      </w:r>
      <w:r w:rsidRPr="00834002">
        <w:t>BPMN2</w:t>
      </w:r>
      <w:r w:rsidRPr="00834002">
        <w:rPr>
          <w:rtl/>
        </w:rPr>
        <w:t xml:space="preserve"> است ا</w:t>
      </w:r>
      <w:r w:rsidRPr="00834002">
        <w:rPr>
          <w:rFonts w:hint="cs"/>
          <w:rtl/>
        </w:rPr>
        <w:t>ی</w:t>
      </w:r>
      <w:r w:rsidRPr="00834002">
        <w:rPr>
          <w:rFonts w:hint="eastAsia"/>
          <w:rtl/>
        </w:rPr>
        <w:t>ن</w:t>
      </w:r>
      <w:r w:rsidRPr="00834002">
        <w:rPr>
          <w:rtl/>
        </w:rPr>
        <w:t xml:space="preserve"> استاندارد از گسترده‌تر</w:t>
      </w:r>
      <w:r w:rsidRPr="00834002">
        <w:rPr>
          <w:rFonts w:hint="cs"/>
          <w:rtl/>
        </w:rPr>
        <w:t>ی</w:t>
      </w:r>
      <w:r w:rsidRPr="00834002">
        <w:rPr>
          <w:rFonts w:hint="eastAsia"/>
          <w:rtl/>
        </w:rPr>
        <w:t>ن</w:t>
      </w:r>
      <w:r w:rsidRPr="00834002">
        <w:rPr>
          <w:rtl/>
        </w:rPr>
        <w:t xml:space="preserve"> و بروزتر</w:t>
      </w:r>
      <w:r w:rsidRPr="00834002">
        <w:rPr>
          <w:rFonts w:hint="cs"/>
          <w:rtl/>
        </w:rPr>
        <w:t>ی</w:t>
      </w:r>
      <w:r w:rsidRPr="00834002">
        <w:rPr>
          <w:rFonts w:hint="eastAsia"/>
          <w:rtl/>
        </w:rPr>
        <w:t>ن</w:t>
      </w:r>
      <w:r w:rsidRPr="00834002">
        <w:rPr>
          <w:rtl/>
        </w:rPr>
        <w:t xml:space="preserve"> استانداردها</w:t>
      </w:r>
      <w:r w:rsidRPr="00834002">
        <w:rPr>
          <w:rFonts w:hint="cs"/>
          <w:rtl/>
        </w:rPr>
        <w:t>ی</w:t>
      </w:r>
      <w:r w:rsidRPr="00834002">
        <w:rPr>
          <w:rtl/>
        </w:rPr>
        <w:t xml:space="preserve"> جهان</w:t>
      </w:r>
      <w:r w:rsidRPr="00834002">
        <w:rPr>
          <w:rFonts w:hint="cs"/>
          <w:rtl/>
        </w:rPr>
        <w:t>ی</w:t>
      </w:r>
      <w:r w:rsidRPr="00834002">
        <w:rPr>
          <w:rtl/>
        </w:rPr>
        <w:t xml:space="preserve"> در پ</w:t>
      </w:r>
      <w:r w:rsidRPr="00834002">
        <w:rPr>
          <w:rFonts w:hint="cs"/>
          <w:rtl/>
        </w:rPr>
        <w:t>ی</w:t>
      </w:r>
      <w:r w:rsidRPr="00834002">
        <w:rPr>
          <w:rFonts w:hint="eastAsia"/>
          <w:rtl/>
        </w:rPr>
        <w:t>اده‌ساز</w:t>
      </w:r>
      <w:r w:rsidRPr="00834002">
        <w:rPr>
          <w:rFonts w:hint="cs"/>
          <w:rtl/>
        </w:rPr>
        <w:t>ی</w:t>
      </w:r>
      <w:r w:rsidRPr="00834002">
        <w:rPr>
          <w:rtl/>
        </w:rPr>
        <w:t xml:space="preserve"> س</w:t>
      </w:r>
      <w:r w:rsidRPr="00834002">
        <w:rPr>
          <w:rFonts w:hint="cs"/>
          <w:rtl/>
        </w:rPr>
        <w:t>ی</w:t>
      </w:r>
      <w:r w:rsidRPr="00834002">
        <w:rPr>
          <w:rFonts w:hint="eastAsia"/>
          <w:rtl/>
        </w:rPr>
        <w:t>ستم‌ها</w:t>
      </w:r>
      <w:r w:rsidRPr="00834002">
        <w:rPr>
          <w:rFonts w:hint="cs"/>
          <w:rtl/>
        </w:rPr>
        <w:t>ی</w:t>
      </w:r>
      <w:r w:rsidRPr="00834002">
        <w:rPr>
          <w:rtl/>
        </w:rPr>
        <w:t xml:space="preserve"> مد</w:t>
      </w:r>
      <w:r w:rsidRPr="00834002">
        <w:rPr>
          <w:rFonts w:hint="cs"/>
          <w:rtl/>
        </w:rPr>
        <w:t>ی</w:t>
      </w:r>
      <w:r w:rsidRPr="00834002">
        <w:rPr>
          <w:rFonts w:hint="eastAsia"/>
          <w:rtl/>
        </w:rPr>
        <w:t>ر</w:t>
      </w:r>
      <w:r w:rsidRPr="00834002">
        <w:rPr>
          <w:rFonts w:hint="cs"/>
          <w:rtl/>
        </w:rPr>
        <w:t>ی</w:t>
      </w:r>
      <w:r w:rsidRPr="00834002">
        <w:rPr>
          <w:rFonts w:hint="eastAsia"/>
          <w:rtl/>
        </w:rPr>
        <w:t>ت</w:t>
      </w:r>
      <w:r w:rsidRPr="00834002">
        <w:rPr>
          <w:rtl/>
        </w:rPr>
        <w:t xml:space="preserve"> فرا</w:t>
      </w:r>
      <w:r w:rsidRPr="00834002">
        <w:rPr>
          <w:rFonts w:hint="cs"/>
          <w:rtl/>
        </w:rPr>
        <w:t>ی</w:t>
      </w:r>
      <w:r w:rsidRPr="00834002">
        <w:rPr>
          <w:rFonts w:hint="eastAsia"/>
          <w:rtl/>
        </w:rPr>
        <w:t>ند</w:t>
      </w:r>
      <w:r w:rsidRPr="00834002">
        <w:rPr>
          <w:rtl/>
        </w:rPr>
        <w:t xml:space="preserve"> است. استاندارد بودن آن باعث رعا</w:t>
      </w:r>
      <w:r w:rsidRPr="00834002">
        <w:rPr>
          <w:rFonts w:hint="cs"/>
          <w:rtl/>
        </w:rPr>
        <w:t>ی</w:t>
      </w:r>
      <w:r w:rsidRPr="00834002">
        <w:rPr>
          <w:rFonts w:hint="eastAsia"/>
          <w:rtl/>
        </w:rPr>
        <w:t>ت</w:t>
      </w:r>
      <w:r w:rsidRPr="00834002">
        <w:rPr>
          <w:rtl/>
        </w:rPr>
        <w:t xml:space="preserve"> چارچوب و اصول</w:t>
      </w:r>
      <w:r w:rsidRPr="00834002">
        <w:rPr>
          <w:rFonts w:hint="cs"/>
          <w:rtl/>
        </w:rPr>
        <w:t>ی</w:t>
      </w:r>
      <w:r w:rsidRPr="00834002">
        <w:rPr>
          <w:rtl/>
        </w:rPr>
        <w:t xml:space="preserve"> م</w:t>
      </w:r>
      <w:r w:rsidRPr="00834002">
        <w:rPr>
          <w:rFonts w:hint="cs"/>
          <w:rtl/>
        </w:rPr>
        <w:t>ی‌</w:t>
      </w:r>
      <w:r w:rsidRPr="00834002">
        <w:rPr>
          <w:rFonts w:hint="eastAsia"/>
          <w:rtl/>
        </w:rPr>
        <w:t>شود</w:t>
      </w:r>
      <w:r w:rsidRPr="00834002">
        <w:rPr>
          <w:rtl/>
        </w:rPr>
        <w:t xml:space="preserve"> که تاث</w:t>
      </w:r>
      <w:r w:rsidRPr="00834002">
        <w:rPr>
          <w:rFonts w:hint="cs"/>
          <w:rtl/>
        </w:rPr>
        <w:t>ی</w:t>
      </w:r>
      <w:r w:rsidRPr="00834002">
        <w:rPr>
          <w:rFonts w:hint="eastAsia"/>
          <w:rtl/>
        </w:rPr>
        <w:t>ر</w:t>
      </w:r>
      <w:r w:rsidRPr="00834002">
        <w:rPr>
          <w:rtl/>
        </w:rPr>
        <w:t xml:space="preserve"> سل</w:t>
      </w:r>
      <w:r w:rsidRPr="00834002">
        <w:rPr>
          <w:rFonts w:hint="cs"/>
          <w:rtl/>
        </w:rPr>
        <w:t>ی</w:t>
      </w:r>
      <w:r w:rsidRPr="00834002">
        <w:rPr>
          <w:rFonts w:hint="eastAsia"/>
          <w:rtl/>
        </w:rPr>
        <w:t>قه‌</w:t>
      </w:r>
      <w:r w:rsidRPr="00834002">
        <w:rPr>
          <w:rFonts w:hint="cs"/>
          <w:rtl/>
        </w:rPr>
        <w:t>ی</w:t>
      </w:r>
      <w:r w:rsidRPr="00834002">
        <w:rPr>
          <w:rtl/>
        </w:rPr>
        <w:t xml:space="preserve"> کاربر طراح را به کمتر</w:t>
      </w:r>
      <w:r w:rsidRPr="00834002">
        <w:rPr>
          <w:rFonts w:hint="cs"/>
          <w:rtl/>
        </w:rPr>
        <w:t>ی</w:t>
      </w:r>
      <w:r w:rsidRPr="00834002">
        <w:rPr>
          <w:rFonts w:hint="eastAsia"/>
          <w:rtl/>
        </w:rPr>
        <w:t>ن</w:t>
      </w:r>
      <w:r w:rsidRPr="00834002">
        <w:rPr>
          <w:rtl/>
        </w:rPr>
        <w:t xml:space="preserve"> م</w:t>
      </w:r>
      <w:r w:rsidRPr="00834002">
        <w:rPr>
          <w:rFonts w:hint="cs"/>
          <w:rtl/>
        </w:rPr>
        <w:t>ی</w:t>
      </w:r>
      <w:r w:rsidRPr="00834002">
        <w:rPr>
          <w:rFonts w:hint="eastAsia"/>
          <w:rtl/>
        </w:rPr>
        <w:t>زان</w:t>
      </w:r>
      <w:r w:rsidRPr="00834002">
        <w:rPr>
          <w:rtl/>
        </w:rPr>
        <w:t xml:space="preserve"> م</w:t>
      </w:r>
      <w:r w:rsidRPr="00834002">
        <w:rPr>
          <w:rFonts w:hint="cs"/>
          <w:rtl/>
        </w:rPr>
        <w:t>ی‌</w:t>
      </w:r>
      <w:r w:rsidRPr="00834002">
        <w:rPr>
          <w:rFonts w:hint="eastAsia"/>
          <w:rtl/>
        </w:rPr>
        <w:t>رساند</w:t>
      </w:r>
      <w:r w:rsidRPr="00834002">
        <w:rPr>
          <w:rtl/>
        </w:rPr>
        <w:t>.</w:t>
      </w:r>
    </w:p>
    <w:p w14:paraId="42DFBE90" w14:textId="77777777" w:rsidR="00834002" w:rsidRPr="005B4A52" w:rsidRDefault="00834002" w:rsidP="00834002">
      <w:pPr>
        <w:pStyle w:val="NormalBold"/>
        <w:numPr>
          <w:ilvl w:val="0"/>
          <w:numId w:val="5"/>
        </w:numPr>
        <w:rPr>
          <w:b/>
          <w:bCs/>
          <w:sz w:val="28"/>
          <w:rtl/>
        </w:rPr>
      </w:pPr>
      <w:r w:rsidRPr="005B4A52">
        <w:rPr>
          <w:rFonts w:hint="cs"/>
          <w:sz w:val="28"/>
          <w:rtl/>
        </w:rPr>
        <w:t xml:space="preserve">در نظر گرفتن امنیت در توسعه سامانه: </w:t>
      </w:r>
    </w:p>
    <w:p w14:paraId="07929A0F" w14:textId="780AB8A8" w:rsidR="00834002" w:rsidRDefault="00834002" w:rsidP="00834002">
      <w:pPr>
        <w:pStyle w:val="NormalBold"/>
      </w:pPr>
      <w:r w:rsidRPr="00C25360">
        <w:rPr>
          <w:rFonts w:hint="cs"/>
          <w:rtl/>
        </w:rPr>
        <w:t xml:space="preserve">این شرکت در توسعه محصول خود از مشاورین امنیت بهره برده است همچنین توسط چند مرکز مورد ارزیابی امنیتی قرار گرفته است. </w:t>
      </w:r>
    </w:p>
    <w:p w14:paraId="1C3B28AA" w14:textId="77777777" w:rsidR="00834002" w:rsidRPr="005B4A52" w:rsidRDefault="00834002" w:rsidP="00834002">
      <w:pPr>
        <w:pStyle w:val="NormalBold"/>
        <w:numPr>
          <w:ilvl w:val="0"/>
          <w:numId w:val="5"/>
        </w:numPr>
        <w:rPr>
          <w:b/>
          <w:bCs/>
          <w:sz w:val="28"/>
          <w:rtl/>
        </w:rPr>
      </w:pPr>
      <w:r w:rsidRPr="005B4A52">
        <w:rPr>
          <w:rFonts w:hint="cs"/>
          <w:sz w:val="28"/>
          <w:rtl/>
        </w:rPr>
        <w:t>فراهم بودن زمینه گزارش‌سازی پویا:</w:t>
      </w:r>
    </w:p>
    <w:p w14:paraId="54B02D08" w14:textId="692453E9" w:rsidR="00834002" w:rsidRDefault="00834002" w:rsidP="00834002">
      <w:pPr>
        <w:pStyle w:val="NormalBold"/>
      </w:pPr>
      <w:r w:rsidRPr="00C25360">
        <w:rPr>
          <w:rFonts w:hint="cs"/>
          <w:rtl/>
        </w:rPr>
        <w:t xml:space="preserve">در این موتور امکان طراحی گزارشات دلخواه با توجه به خواسته‌های </w:t>
      </w:r>
      <w:r>
        <w:rPr>
          <w:rFonts w:hint="cs"/>
          <w:rtl/>
        </w:rPr>
        <w:t>کارفرما وجود دارد.</w:t>
      </w:r>
    </w:p>
    <w:p w14:paraId="31B40D0D" w14:textId="458CD7C2" w:rsidR="00834002" w:rsidRDefault="001957E4" w:rsidP="00DE4544">
      <w:pPr>
        <w:pStyle w:val="Heading1"/>
        <w:rPr>
          <w:rtl/>
        </w:rPr>
      </w:pPr>
      <w:r>
        <w:rPr>
          <w:rFonts w:hint="cs"/>
          <w:rtl/>
        </w:rPr>
        <w:t>شرح خدمات</w:t>
      </w:r>
    </w:p>
    <w:p w14:paraId="069F4CA1" w14:textId="6A949BA6" w:rsidR="009052FE" w:rsidRDefault="00FF6EF9" w:rsidP="00DE4544">
      <w:pPr>
        <w:pStyle w:val="Heading2"/>
        <w:rPr>
          <w:rtl/>
        </w:rPr>
      </w:pPr>
      <w:r>
        <w:rPr>
          <w:rFonts w:hint="cs"/>
          <w:rtl/>
        </w:rPr>
        <w:t xml:space="preserve">۱-۳- </w:t>
      </w:r>
      <w:r w:rsidR="009052FE">
        <w:rPr>
          <w:rFonts w:hint="cs"/>
          <w:rtl/>
        </w:rPr>
        <w:t>مراحل انجام پروژه</w:t>
      </w:r>
    </w:p>
    <w:p w14:paraId="0AA32B61" w14:textId="63C8590C" w:rsidR="00DE4544" w:rsidRPr="00DE4544" w:rsidRDefault="00DE4544" w:rsidP="00DE4544">
      <w:pPr>
        <w:pStyle w:val="NormalBold"/>
        <w:rPr>
          <w:rtl/>
          <w:lang w:bidi="fa-IR"/>
        </w:rPr>
      </w:pPr>
      <w:r w:rsidRPr="006A0308">
        <w:rPr>
          <w:rFonts w:hint="cs"/>
          <w:rtl/>
          <w:lang w:bidi="fa-IR"/>
        </w:rPr>
        <w:t xml:space="preserve">به‌عنوان یک سامانه مدیریت فرایند، طراحی و پیاده‌سازی سامانه شامل ۴ فاز اصلی خواهد بود. </w:t>
      </w:r>
    </w:p>
    <w:p w14:paraId="52C90B88" w14:textId="2145E1D6" w:rsidR="003A4E3A" w:rsidRPr="006F665B" w:rsidRDefault="003A4E3A" w:rsidP="00E020B4">
      <w:pPr>
        <w:pStyle w:val="NoSpacing"/>
        <w:rPr>
          <w:szCs w:val="22"/>
          <w:rtl/>
        </w:rPr>
      </w:pPr>
      <w:r w:rsidRPr="003A4E3A">
        <w:rPr>
          <w:rtl/>
        </w:rPr>
        <w:t>فاز اول. شناخت فرا</w:t>
      </w:r>
      <w:r w:rsidRPr="003A4E3A">
        <w:rPr>
          <w:rFonts w:hint="cs"/>
          <w:rtl/>
        </w:rPr>
        <w:t>ی</w:t>
      </w:r>
      <w:r w:rsidRPr="003A4E3A">
        <w:rPr>
          <w:rFonts w:hint="eastAsia"/>
          <w:rtl/>
        </w:rPr>
        <w:t>ند،</w:t>
      </w:r>
      <w:r w:rsidRPr="003A4E3A">
        <w:rPr>
          <w:rtl/>
        </w:rPr>
        <w:t xml:space="preserve"> طراح</w:t>
      </w:r>
      <w:r w:rsidRPr="003A4E3A">
        <w:rPr>
          <w:rFonts w:hint="cs"/>
          <w:rtl/>
        </w:rPr>
        <w:t>ی</w:t>
      </w:r>
      <w:r w:rsidRPr="003A4E3A">
        <w:rPr>
          <w:rtl/>
        </w:rPr>
        <w:t xml:space="preserve"> گردشکار و فرم‌ها</w:t>
      </w:r>
      <w:r w:rsidRPr="003A4E3A">
        <w:rPr>
          <w:rFonts w:hint="cs"/>
          <w:rtl/>
        </w:rPr>
        <w:t>ی</w:t>
      </w:r>
      <w:r w:rsidRPr="003A4E3A">
        <w:rPr>
          <w:rtl/>
        </w:rPr>
        <w:t xml:space="preserve"> مورد ن</w:t>
      </w:r>
      <w:r w:rsidRPr="003A4E3A">
        <w:rPr>
          <w:rFonts w:hint="cs"/>
          <w:rtl/>
        </w:rPr>
        <w:t>ی</w:t>
      </w:r>
      <w:r w:rsidRPr="003A4E3A">
        <w:rPr>
          <w:rFonts w:hint="eastAsia"/>
          <w:rtl/>
        </w:rPr>
        <w:t>از</w:t>
      </w:r>
    </w:p>
    <w:p w14:paraId="682ECDE0" w14:textId="77777777" w:rsidR="003A4E3A" w:rsidRPr="006A0308" w:rsidRDefault="003A4E3A" w:rsidP="003A4E3A">
      <w:pPr>
        <w:pStyle w:val="NormalBold"/>
        <w:rPr>
          <w:rtl/>
          <w:lang w:bidi="fa-IR"/>
        </w:rPr>
      </w:pPr>
      <w:r w:rsidRPr="006A0308">
        <w:rPr>
          <w:rFonts w:hint="cs"/>
          <w:rtl/>
          <w:lang w:bidi="fa-IR"/>
        </w:rPr>
        <w:t>گام اول در راه‌اندازی هر سامانه مدیریت فرایند، شناخت کامل و جامع فرایندهای در حال اجرا در سازمان هدف است. براساس این شناخت همه‌جانبه است که توسعه‌دهندگان قادر خواهندبود گردشکار کارامدی را طراحی کنند. یک طراحی مناسب، روند پیاده‌سازی را تسهیل می‌کند. پس از طراحی گردشکار، پارامترهایی که در هر مرحله از گردشکار ایفای نقش می</w:t>
      </w:r>
      <w:r>
        <w:rPr>
          <w:rFonts w:hint="cs"/>
          <w:rtl/>
          <w:lang w:bidi="fa-IR"/>
        </w:rPr>
        <w:t>‌</w:t>
      </w:r>
      <w:r w:rsidRPr="006A0308">
        <w:rPr>
          <w:rFonts w:hint="cs"/>
          <w:rtl/>
          <w:lang w:bidi="fa-IR"/>
        </w:rPr>
        <w:t xml:space="preserve">کنند تعیین می‌شوند و مبنای طراحی فرم‌ها قرار می‌گیرند. </w:t>
      </w:r>
    </w:p>
    <w:p w14:paraId="5D001B93" w14:textId="44F2A6A3" w:rsidR="003A4E3A" w:rsidRDefault="003A4E3A" w:rsidP="003A4E3A">
      <w:pPr>
        <w:pStyle w:val="NormalBold"/>
        <w:rPr>
          <w:rtl/>
          <w:lang w:bidi="fa-IR"/>
        </w:rPr>
      </w:pPr>
      <w:r w:rsidRPr="006A0308">
        <w:rPr>
          <w:rFonts w:hint="cs"/>
          <w:rtl/>
          <w:lang w:bidi="fa-IR"/>
        </w:rPr>
        <w:t>خروجی فاز اول، نمودار گرافیکی گردشکار و فرم‌ها به همراه مجموعه‌ای از قواعد سازمانی خواهدبود که تعامل بخش‌های مختلف فرایند، روند کلی و سطوح دسترسی کاربران را تعریف می‌کند.</w:t>
      </w:r>
    </w:p>
    <w:p w14:paraId="1FBA9CD5" w14:textId="10F58E22" w:rsidR="003A4E3A" w:rsidRPr="006A0308" w:rsidRDefault="003A4E3A" w:rsidP="00E020B4">
      <w:pPr>
        <w:pStyle w:val="NoSpacing"/>
        <w:rPr>
          <w:rtl/>
        </w:rPr>
      </w:pPr>
      <w:r w:rsidRPr="006A0308">
        <w:rPr>
          <w:rFonts w:hint="cs"/>
          <w:rtl/>
        </w:rPr>
        <w:t>فاز دوم. پیاده‌سازی طرح اولیه</w:t>
      </w:r>
    </w:p>
    <w:p w14:paraId="551F514C" w14:textId="77777777" w:rsidR="003A4E3A" w:rsidRPr="006A0308" w:rsidRDefault="003A4E3A" w:rsidP="003A4E3A">
      <w:pPr>
        <w:pStyle w:val="NormalBold"/>
        <w:rPr>
          <w:rtl/>
          <w:lang w:bidi="fa-IR"/>
        </w:rPr>
      </w:pPr>
      <w:r w:rsidRPr="006A0308">
        <w:rPr>
          <w:rFonts w:hint="cs"/>
          <w:rtl/>
          <w:lang w:bidi="fa-IR"/>
        </w:rPr>
        <w:t xml:space="preserve">در فاز دوم، </w:t>
      </w:r>
      <w:r>
        <w:rPr>
          <w:rFonts w:hint="cs"/>
          <w:rtl/>
          <w:lang w:bidi="fa-IR"/>
        </w:rPr>
        <w:t>طراحی</w:t>
      </w:r>
      <w:r w:rsidRPr="006A0308">
        <w:rPr>
          <w:rFonts w:hint="cs"/>
          <w:rtl/>
          <w:lang w:bidi="fa-IR"/>
        </w:rPr>
        <w:t xml:space="preserve"> تاییدشده در فاز اول پیاده‌سازی خواهندشد. پیشنهاد می‌شود در این فاز، خروجی‌های هر مرحله‌ی گردشکار توسط تیم توسعه دهنده ارائه و به تایید کارفرما برسد. بدین ترتیب تغییرات ضروری با صرف زمان و هزینه کمتری قابل اعمال خواهند بود.</w:t>
      </w:r>
    </w:p>
    <w:p w14:paraId="2D7EBA1C" w14:textId="71B6946B" w:rsidR="003A4E3A" w:rsidRDefault="003A4E3A" w:rsidP="003A4E3A">
      <w:pPr>
        <w:pStyle w:val="NormalBold"/>
        <w:rPr>
          <w:rtl/>
          <w:lang w:bidi="fa-IR"/>
        </w:rPr>
      </w:pPr>
      <w:r w:rsidRPr="006A0308">
        <w:rPr>
          <w:rFonts w:hint="cs"/>
          <w:rtl/>
          <w:lang w:bidi="fa-IR"/>
        </w:rPr>
        <w:t>خروجی فاز دوم، یک فرایند با امکان گردش کامل بین نقش‌های موجود خواهد بود.</w:t>
      </w:r>
    </w:p>
    <w:p w14:paraId="7C6A8A32" w14:textId="375A7B74" w:rsidR="003A4E3A" w:rsidRPr="006A0308" w:rsidRDefault="003A4E3A" w:rsidP="00E020B4">
      <w:pPr>
        <w:pStyle w:val="NoSpacing"/>
        <w:rPr>
          <w:rtl/>
        </w:rPr>
      </w:pPr>
      <w:r w:rsidRPr="006A0308">
        <w:rPr>
          <w:rFonts w:hint="cs"/>
          <w:rtl/>
        </w:rPr>
        <w:t>فاز سوم. تست فرایند پیاده‌سازی‌شده، شناخت اشکالات بالقوه و ارائه راهکارها برای بهبود فرایند</w:t>
      </w:r>
    </w:p>
    <w:p w14:paraId="1E4496B4" w14:textId="77777777" w:rsidR="003A4E3A" w:rsidRPr="006A0308" w:rsidRDefault="003A4E3A" w:rsidP="003A4E3A">
      <w:pPr>
        <w:pStyle w:val="NormalBold"/>
        <w:rPr>
          <w:rtl/>
          <w:lang w:bidi="fa-IR"/>
        </w:rPr>
      </w:pPr>
      <w:r w:rsidRPr="006A0308">
        <w:rPr>
          <w:rFonts w:hint="cs"/>
          <w:rtl/>
          <w:lang w:bidi="fa-IR"/>
        </w:rPr>
        <w:t xml:space="preserve">در فاز سوم تست فرایند پیاده‌سازی شده توسط کارفرما انجام خواهدگرفت. در فاز تست، ایرادات احتمالی فرایند و هم‌چنین نقاط قابل بهبود شناخته خواهند شد. راهکارهایی جهت رفع ایرادات و بهینه‌سازی فرایند ارائه خواهندشد. </w:t>
      </w:r>
      <w:r>
        <w:rPr>
          <w:rFonts w:hint="cs"/>
          <w:rtl/>
          <w:lang w:bidi="fa-IR"/>
        </w:rPr>
        <w:t xml:space="preserve">در این مرحله، براساس توافق طرفین، </w:t>
      </w:r>
      <w:r w:rsidRPr="006A0308">
        <w:rPr>
          <w:rFonts w:hint="cs"/>
          <w:rtl/>
          <w:lang w:bidi="fa-IR"/>
        </w:rPr>
        <w:t>ایراداتی که مانع از بهره‌برداری از سامانه باشند مرتفع می‌شوند و سایر موارد به فاز چهارم ارجاع خواهند یافت.</w:t>
      </w:r>
    </w:p>
    <w:p w14:paraId="485638A7" w14:textId="77777777" w:rsidR="003A4E3A" w:rsidRPr="006A0308" w:rsidRDefault="003A4E3A" w:rsidP="003A4E3A">
      <w:pPr>
        <w:pStyle w:val="NormalBold"/>
        <w:rPr>
          <w:rtl/>
          <w:lang w:bidi="fa-IR"/>
        </w:rPr>
      </w:pPr>
      <w:r w:rsidRPr="006A0308">
        <w:rPr>
          <w:rFonts w:hint="cs"/>
          <w:rtl/>
          <w:lang w:bidi="fa-IR"/>
        </w:rPr>
        <w:lastRenderedPageBreak/>
        <w:t>خروجی فاز سوم، برنامه‌ای شامل تغییرات مورد نیاز سامانه و زمان اجرای آن‌ها (پیش از بهره‌برداری یا در حین بهره‌برداری) خواهد بود.</w:t>
      </w:r>
    </w:p>
    <w:p w14:paraId="2EC84087" w14:textId="77777777" w:rsidR="003A4E3A" w:rsidRPr="00E020B4" w:rsidRDefault="003A4E3A" w:rsidP="00E020B4">
      <w:pPr>
        <w:pStyle w:val="NoSpacing"/>
        <w:rPr>
          <w:rtl/>
        </w:rPr>
      </w:pPr>
      <w:r w:rsidRPr="00E020B4">
        <w:rPr>
          <w:rFonts w:hint="cs"/>
          <w:rtl/>
        </w:rPr>
        <w:t xml:space="preserve">فاز چهارم. بهینه‌سازی </w:t>
      </w:r>
    </w:p>
    <w:p w14:paraId="5360370F" w14:textId="79D488BC" w:rsidR="003A4E3A" w:rsidRDefault="003A4E3A" w:rsidP="003A4E3A">
      <w:pPr>
        <w:pStyle w:val="NormalBold"/>
        <w:rPr>
          <w:rtl/>
          <w:lang w:bidi="fa-IR"/>
        </w:rPr>
      </w:pPr>
      <w:r w:rsidRPr="006A0308">
        <w:rPr>
          <w:rFonts w:hint="cs"/>
          <w:rtl/>
          <w:lang w:bidi="fa-IR"/>
        </w:rPr>
        <w:t>در این فاز، بهینه‌سازی سامانه براساس پیشنهادات تاییدشده در فاز سوم آغاز می‌شود. بنابر گستردگی</w:t>
      </w:r>
      <w:r>
        <w:rPr>
          <w:rFonts w:hint="cs"/>
          <w:rtl/>
          <w:lang w:bidi="fa-IR"/>
        </w:rPr>
        <w:t>، فوریت و</w:t>
      </w:r>
      <w:r w:rsidRPr="006A0308">
        <w:rPr>
          <w:rFonts w:hint="cs"/>
          <w:rtl/>
          <w:lang w:bidi="fa-IR"/>
        </w:rPr>
        <w:t xml:space="preserve"> میزان اثرگذاری تغییرات مورد نظر در روند فرایند، این فاز ممکن است پیش از بهره‌برداری یا در حین بهره‌برداری از فرایند اجرا شود. </w:t>
      </w:r>
    </w:p>
    <w:p w14:paraId="1B6B60B3" w14:textId="0214C3F1" w:rsidR="00262E58" w:rsidRDefault="009052FE" w:rsidP="008B5071">
      <w:pPr>
        <w:pStyle w:val="Heading2"/>
        <w:rPr>
          <w:rtl/>
        </w:rPr>
      </w:pPr>
      <w:r>
        <w:rPr>
          <w:rFonts w:hint="cs"/>
          <w:rtl/>
        </w:rPr>
        <w:t xml:space="preserve">۲-۳- </w:t>
      </w:r>
      <w:r w:rsidR="00262E58" w:rsidRPr="006A0308">
        <w:rPr>
          <w:rFonts w:hint="cs"/>
          <w:rtl/>
        </w:rPr>
        <w:t>تشریح گردشکار تاییدشده برای فرایند ارجاع و گردش کار وزارت علوم و مراکز آپا</w:t>
      </w:r>
    </w:p>
    <w:p w14:paraId="3CF18421" w14:textId="7DDF0584" w:rsidR="000229DC" w:rsidRDefault="000229DC" w:rsidP="000229DC">
      <w:pPr>
        <w:pStyle w:val="NormalBold"/>
        <w:rPr>
          <w:rtl/>
          <w:lang w:bidi="fa-IR"/>
        </w:rPr>
      </w:pPr>
      <w:r>
        <w:rPr>
          <w:rFonts w:hint="cs"/>
          <w:rtl/>
          <w:lang w:bidi="fa-IR"/>
        </w:rPr>
        <w:t>گردشکار پیوست ۱، نقطه آغاز طراحی فرایند ارجاع کار خواهد بود که در این بخش به شرح آن می‌پردازیم.</w:t>
      </w:r>
    </w:p>
    <w:p w14:paraId="356ED1BA" w14:textId="17A8AC95" w:rsidR="000229DC" w:rsidRPr="006A0308" w:rsidRDefault="000229DC" w:rsidP="000229DC">
      <w:pPr>
        <w:pStyle w:val="NormalBold"/>
        <w:rPr>
          <w:rtl/>
          <w:lang w:bidi="fa-IR"/>
        </w:rPr>
      </w:pPr>
      <w:r w:rsidRPr="006A0308">
        <w:rPr>
          <w:rFonts w:hint="cs"/>
          <w:rtl/>
          <w:lang w:bidi="fa-IR"/>
        </w:rPr>
        <w:t xml:space="preserve">در فرایند پیشنهادی برای سامانه ارجاع و گردش کار وزارت علوم و مراکز آپا چهار نقش اصلی شرکت دارند که شامل معاونت امنیت فاوا، کارشناس امنیت فاوا، مراکز آپا و سازمان‌های تابعه وزارت علوم (تحت عنوان سازمان‌های خدمت‌گیرنده) هستند. </w:t>
      </w:r>
    </w:p>
    <w:p w14:paraId="77708F07" w14:textId="77777777" w:rsidR="000229DC" w:rsidRPr="006A0308" w:rsidRDefault="000229DC" w:rsidP="000229DC">
      <w:pPr>
        <w:pStyle w:val="NormalBold"/>
        <w:rPr>
          <w:rtl/>
          <w:lang w:bidi="fa-IR"/>
        </w:rPr>
      </w:pPr>
      <w:r w:rsidRPr="006A0308">
        <w:rPr>
          <w:rFonts w:hint="cs"/>
          <w:rtl/>
          <w:lang w:bidi="fa-IR"/>
        </w:rPr>
        <w:t>تعریف کار جدید: در اولین مرحله، فرایند با تعریف کار توسط معاون و یا یکی از کارشناسان امنیت فاوا شروع می‌شود. اگر کار توسط کارشناس تعریف شده‌باشد، لازم است در مرحله بعدی به تایید معاونت برسد. در صورت نیاز به اصلاح، مجدد به کارشناس ارجاع داده می‌شود تا اصلاحات مورد نیاز را اعمال نماید.</w:t>
      </w:r>
    </w:p>
    <w:p w14:paraId="1C9DB919" w14:textId="5DD4D9AC" w:rsidR="00262E58" w:rsidRDefault="000229DC" w:rsidP="000229DC">
      <w:pPr>
        <w:pStyle w:val="NormalBold"/>
        <w:rPr>
          <w:rtl/>
          <w:lang w:bidi="fa-IR"/>
        </w:rPr>
      </w:pPr>
      <w:r w:rsidRPr="006A0308">
        <w:rPr>
          <w:rFonts w:hint="cs"/>
          <w:rtl/>
          <w:lang w:bidi="fa-IR"/>
        </w:rPr>
        <w:t>ارجاع کار به مرکز(های) آپا: ارجاع کار جدید تعریف و تاییدشده، به دو صورت واگذاری و فراخوان صورت می‌گیرد. درهر دو صورت، کارشناس امنیت فاوا، مرکز یا مراکز آپای مورد نظر را انتخاب می‌کند. لیست انتخابی کارشناس پس از تایید توسط مدیر، به کارتابل مراکز آپای مورد نظر می‌رود.</w:t>
      </w:r>
    </w:p>
    <w:p w14:paraId="6B9F1E09" w14:textId="77777777" w:rsidR="009625C4" w:rsidRPr="006A0308" w:rsidRDefault="009625C4" w:rsidP="009625C4">
      <w:pPr>
        <w:pStyle w:val="NormalBold"/>
        <w:rPr>
          <w:rtl/>
          <w:lang w:bidi="fa-IR"/>
        </w:rPr>
      </w:pPr>
      <w:r w:rsidRPr="006A0308">
        <w:rPr>
          <w:rFonts w:hint="cs"/>
          <w:rtl/>
          <w:lang w:bidi="fa-IR"/>
        </w:rPr>
        <w:t>قبول انجام کار توسط مرکز آپا: اگر کار به یک مرکز آپای واحد واگذار شود، آن مرکز مدت زمان معینی فرصت دارد شرایط را بررسی کرده و درخواست را قبول یا رد کند. اگر کار به صورت فراخوان به چند مرکز آپا ارسال شود، هریک از مراکز در صورت تمایل، آمادگی خود برای انجام کار را اعلام می‌نمایند. لیست مراکزی که اعلام آمادگی کرده‌اند توسط کارشناس امنیت فاوا بررسی و یکی از مراکز برای انجام کار انتخاب خواهد شد.</w:t>
      </w:r>
    </w:p>
    <w:p w14:paraId="52503FFF" w14:textId="77777777" w:rsidR="009625C4" w:rsidRPr="006A0308" w:rsidRDefault="009625C4" w:rsidP="009625C4">
      <w:pPr>
        <w:pStyle w:val="NormalBold"/>
        <w:rPr>
          <w:rtl/>
          <w:lang w:bidi="fa-IR"/>
        </w:rPr>
      </w:pPr>
      <w:r w:rsidRPr="006A0308">
        <w:rPr>
          <w:rFonts w:hint="cs"/>
          <w:rtl/>
          <w:lang w:bidi="fa-IR"/>
        </w:rPr>
        <w:t>ارسال گزارش انجام کار توسط مرکز آپای مسئول: مرکز آپای ارائه‌دهنده‌ی خدمت باید پس از اتمام کار گزارشی از نتایج را به کارشناس امنیت فاوا ارسال نماید.</w:t>
      </w:r>
    </w:p>
    <w:p w14:paraId="6BB3F5DF" w14:textId="77777777" w:rsidR="009625C4" w:rsidRPr="006A0308" w:rsidRDefault="009625C4" w:rsidP="009625C4">
      <w:pPr>
        <w:pStyle w:val="NormalBold"/>
        <w:rPr>
          <w:rtl/>
          <w:lang w:bidi="fa-IR"/>
        </w:rPr>
      </w:pPr>
      <w:r w:rsidRPr="006A0308">
        <w:rPr>
          <w:rFonts w:hint="cs"/>
          <w:rtl/>
          <w:lang w:bidi="fa-IR"/>
        </w:rPr>
        <w:t>بررسی و ارزیابی گزارش کار توسط معاونت امنیت فاوا: کارشناس امنیت فاوا گزارش مرکز آپا از کار انجام‌شده را دریافت می‌کند. در صورت نیاز به اصلاح، گزارش به مرکز آپای ارائه‌دهنده خدمت برمی‌گردد. در صورت نیاز به صحت‌سنجی، گزارش برای مرکز آپای دیگری که توسط کارشناس انتخاب می‌شود ارسال می‌شود. اگر کارشناس گزارش را تایید کند، گزارش به کارتابل مدیر می‌رود. مدیر نیز مشابه کارشناس گزینه‌های اصلاح، نظرسنجی و تایید را دارد. علاوه‌براین مدیر می‌تواند گزارش را برای انجام برخی اصلاحات به کارشناس ارجاع دهد.</w:t>
      </w:r>
    </w:p>
    <w:p w14:paraId="5B3EDF7C" w14:textId="77777777" w:rsidR="000625D7" w:rsidRPr="006A0308" w:rsidRDefault="000625D7" w:rsidP="000625D7">
      <w:pPr>
        <w:pStyle w:val="NormalBold"/>
        <w:rPr>
          <w:rtl/>
          <w:lang w:bidi="fa-IR"/>
        </w:rPr>
      </w:pPr>
      <w:r w:rsidRPr="006A0308">
        <w:rPr>
          <w:rFonts w:hint="cs"/>
          <w:rtl/>
          <w:lang w:bidi="fa-IR"/>
        </w:rPr>
        <w:lastRenderedPageBreak/>
        <w:t>ارسال برای سازمان خدمت‌گیرنده: در صورت نیاز</w:t>
      </w:r>
      <w:r>
        <w:rPr>
          <w:rFonts w:hint="cs"/>
          <w:rtl/>
          <w:lang w:bidi="fa-IR"/>
        </w:rPr>
        <w:t>، می‌تواند پس از تایید گزارش</w:t>
      </w:r>
      <w:r w:rsidRPr="006A0308">
        <w:rPr>
          <w:rFonts w:hint="cs"/>
          <w:rtl/>
          <w:lang w:bidi="fa-IR"/>
        </w:rPr>
        <w:t xml:space="preserve"> آن را برای سازمان دریافت‌کننده خدمت ارسال کند. سازمان مذکور نتیجه‌ی بررسی گزارش را برای مدیر ارسال می‌کند و مدیر می‌تواند از بین گزینه‌های اصلاح توسط مرکز آپای ارائه‌دهنده خدمت، صحت‌سنجی، اصلاح توسط کارشناس یا تایید نهایی گزینه مناسب مدنظر خود را انتخاب کند. </w:t>
      </w:r>
    </w:p>
    <w:p w14:paraId="1610794F" w14:textId="110A7656" w:rsidR="000625D7" w:rsidRDefault="000625D7" w:rsidP="000625D7">
      <w:pPr>
        <w:pStyle w:val="NormalBold"/>
        <w:rPr>
          <w:rtl/>
          <w:lang w:bidi="fa-IR"/>
        </w:rPr>
      </w:pPr>
      <w:r>
        <w:rPr>
          <w:rFonts w:hint="cs"/>
          <w:rtl/>
          <w:lang w:bidi="fa-IR"/>
        </w:rPr>
        <w:t>پایان فرایند: با تایید نهایی کار انجام‌شده توسط مدیر معاونت امنیت فاوا، فرایند خاتمه می‌یابد.</w:t>
      </w:r>
    </w:p>
    <w:p w14:paraId="276419AB" w14:textId="7410854A" w:rsidR="00ED550E" w:rsidRDefault="008B5071" w:rsidP="008B5071">
      <w:pPr>
        <w:pStyle w:val="Heading2"/>
        <w:rPr>
          <w:rtl/>
        </w:rPr>
      </w:pPr>
      <w:r>
        <w:rPr>
          <w:rFonts w:hint="cs"/>
          <w:rtl/>
        </w:rPr>
        <w:t xml:space="preserve">۳-۳- </w:t>
      </w:r>
      <w:r w:rsidR="00ED550E">
        <w:rPr>
          <w:rFonts w:hint="cs"/>
          <w:rtl/>
        </w:rPr>
        <w:t xml:space="preserve">تیم توسعه‌دهنده </w:t>
      </w:r>
    </w:p>
    <w:p w14:paraId="4639806D" w14:textId="77777777" w:rsidR="00ED550E" w:rsidRPr="00C25360" w:rsidRDefault="00ED550E" w:rsidP="00ED550E">
      <w:pPr>
        <w:pStyle w:val="NormalBold"/>
        <w:rPr>
          <w:rtl/>
        </w:rPr>
      </w:pPr>
      <w:r w:rsidRPr="00C25360">
        <w:rPr>
          <w:rFonts w:hint="cs"/>
          <w:rtl/>
        </w:rPr>
        <w:t xml:space="preserve">در ارائه خدمات و اجرای پروژه پیاده‌سازی سامانه </w:t>
      </w:r>
      <w:r>
        <w:rPr>
          <w:rFonts w:hint="cs"/>
          <w:rtl/>
        </w:rPr>
        <w:t>ارجاع کار</w:t>
      </w:r>
      <w:r w:rsidRPr="00C25360">
        <w:rPr>
          <w:rFonts w:hint="cs"/>
          <w:rtl/>
        </w:rPr>
        <w:t xml:space="preserve">، نقش‌های زیر تعریف </w:t>
      </w:r>
      <w:r>
        <w:rPr>
          <w:rFonts w:hint="cs"/>
          <w:rtl/>
        </w:rPr>
        <w:t>شده‌اند</w:t>
      </w:r>
      <w:r w:rsidRPr="00C25360">
        <w:rPr>
          <w:rFonts w:hint="cs"/>
          <w:rtl/>
        </w:rPr>
        <w:t xml:space="preserve"> که در ادامه خلاصه</w:t>
      </w:r>
      <w:r>
        <w:rPr>
          <w:rFonts w:hint="cs"/>
          <w:rtl/>
        </w:rPr>
        <w:t>‌</w:t>
      </w:r>
      <w:r w:rsidRPr="00C25360">
        <w:rPr>
          <w:rFonts w:hint="cs"/>
          <w:rtl/>
        </w:rPr>
        <w:t xml:space="preserve">ای از شرح وظایف این افراد </w:t>
      </w:r>
      <w:r>
        <w:rPr>
          <w:rFonts w:hint="cs"/>
          <w:rtl/>
        </w:rPr>
        <w:t>آمده‌است.</w:t>
      </w:r>
    </w:p>
    <w:p w14:paraId="27009E21" w14:textId="77777777" w:rsidR="00ED550E" w:rsidRPr="00CF0AB0" w:rsidRDefault="00ED550E" w:rsidP="00ED550E">
      <w:pPr>
        <w:pStyle w:val="NormalBold"/>
        <w:rPr>
          <w:sz w:val="28"/>
          <w:u w:val="single"/>
          <w:rtl/>
          <w:lang w:bidi="fa-IR"/>
        </w:rPr>
      </w:pPr>
      <w:r w:rsidRPr="00CF0AB0">
        <w:rPr>
          <w:rFonts w:hint="cs"/>
          <w:sz w:val="28"/>
          <w:u w:val="single"/>
          <w:rtl/>
          <w:lang w:bidi="fa-IR"/>
        </w:rPr>
        <w:t>تحلیل‌گر و ناظر ارشد:</w:t>
      </w:r>
    </w:p>
    <w:p w14:paraId="5DBF2B3B" w14:textId="77777777" w:rsidR="00ED550E" w:rsidRPr="00C25360" w:rsidRDefault="00ED550E" w:rsidP="00ED550E">
      <w:pPr>
        <w:pStyle w:val="NormalBold"/>
        <w:numPr>
          <w:ilvl w:val="0"/>
          <w:numId w:val="28"/>
        </w:numPr>
        <w:rPr>
          <w:rtl/>
        </w:rPr>
      </w:pPr>
      <w:r w:rsidRPr="00C25360">
        <w:rPr>
          <w:rFonts w:hint="cs"/>
          <w:rtl/>
        </w:rPr>
        <w:t>نظارت بر نحوه اجرای کلی پروژه</w:t>
      </w:r>
    </w:p>
    <w:p w14:paraId="09EA6F12" w14:textId="77777777" w:rsidR="00ED550E" w:rsidRPr="00C25360" w:rsidRDefault="00ED550E" w:rsidP="00ED550E">
      <w:pPr>
        <w:pStyle w:val="NormalBold"/>
        <w:numPr>
          <w:ilvl w:val="0"/>
          <w:numId w:val="28"/>
        </w:numPr>
        <w:rPr>
          <w:rtl/>
        </w:rPr>
      </w:pPr>
      <w:r w:rsidRPr="00C25360">
        <w:rPr>
          <w:rFonts w:hint="cs"/>
          <w:rtl/>
        </w:rPr>
        <w:t>بررسی کیفیت سیستمهای پیاده‌سازی شده نهایی</w:t>
      </w:r>
    </w:p>
    <w:p w14:paraId="01B3C9F4" w14:textId="77777777" w:rsidR="00ED550E" w:rsidRDefault="00ED550E" w:rsidP="00ED550E">
      <w:pPr>
        <w:pStyle w:val="NormalBold"/>
        <w:numPr>
          <w:ilvl w:val="0"/>
          <w:numId w:val="28"/>
        </w:numPr>
      </w:pPr>
      <w:r w:rsidRPr="00C25360">
        <w:rPr>
          <w:rFonts w:hint="cs"/>
          <w:rtl/>
        </w:rPr>
        <w:t xml:space="preserve">نظارت و مدیریت پیشبرد سرعت و زمان اجرا پروژه </w:t>
      </w:r>
    </w:p>
    <w:p w14:paraId="695742E5" w14:textId="77777777" w:rsidR="00ED550E" w:rsidRPr="00EB37C0" w:rsidRDefault="00ED550E" w:rsidP="00ED550E">
      <w:pPr>
        <w:pStyle w:val="NormalBold"/>
        <w:rPr>
          <w:u w:val="single"/>
          <w:rtl/>
        </w:rPr>
      </w:pPr>
      <w:r w:rsidRPr="00EB37C0">
        <w:rPr>
          <w:rFonts w:hint="cs"/>
          <w:u w:val="single"/>
          <w:rtl/>
        </w:rPr>
        <w:t>تحلیل‌گر</w:t>
      </w:r>
      <w:r>
        <w:rPr>
          <w:rFonts w:hint="cs"/>
          <w:u w:val="single"/>
          <w:rtl/>
        </w:rPr>
        <w:t xml:space="preserve"> ارشد:</w:t>
      </w:r>
    </w:p>
    <w:p w14:paraId="53AE404E" w14:textId="7FA89337" w:rsidR="00ED550E" w:rsidRDefault="00ED550E" w:rsidP="00ED550E">
      <w:pPr>
        <w:pStyle w:val="NormalBold"/>
        <w:numPr>
          <w:ilvl w:val="0"/>
          <w:numId w:val="31"/>
        </w:numPr>
        <w:rPr>
          <w:rtl/>
        </w:rPr>
      </w:pPr>
      <w:r w:rsidRPr="00AA1486">
        <w:rPr>
          <w:rFonts w:hint="cs"/>
          <w:rtl/>
        </w:rPr>
        <w:t xml:space="preserve">حضور در جلسات ثبت دقیق نیازهای کاربران سامانه و کارفرما </w:t>
      </w:r>
    </w:p>
    <w:p w14:paraId="76EA41EC" w14:textId="77777777" w:rsidR="00ED550E" w:rsidRPr="00AA1486" w:rsidRDefault="00ED550E" w:rsidP="00ED550E">
      <w:pPr>
        <w:pStyle w:val="NormalBold"/>
        <w:numPr>
          <w:ilvl w:val="0"/>
          <w:numId w:val="31"/>
        </w:numPr>
        <w:rPr>
          <w:rtl/>
        </w:rPr>
      </w:pPr>
      <w:r w:rsidRPr="00AA1486">
        <w:rPr>
          <w:rFonts w:hint="cs"/>
          <w:rtl/>
        </w:rPr>
        <w:t>تعریف مسئله، امكان سنجی نیازهای مطرح شده جهت تعیین نیازمندی</w:t>
      </w:r>
      <w:r>
        <w:rPr>
          <w:rFonts w:hint="cs"/>
          <w:rtl/>
        </w:rPr>
        <w:t>‌</w:t>
      </w:r>
      <w:r w:rsidRPr="00AA1486">
        <w:rPr>
          <w:rFonts w:hint="cs"/>
          <w:rtl/>
        </w:rPr>
        <w:t>ها ، تدوین سناریو، مدل</w:t>
      </w:r>
      <w:r>
        <w:rPr>
          <w:rFonts w:hint="cs"/>
          <w:rtl/>
        </w:rPr>
        <w:t>‌</w:t>
      </w:r>
      <w:r w:rsidRPr="00AA1486">
        <w:rPr>
          <w:rFonts w:hint="cs"/>
          <w:rtl/>
        </w:rPr>
        <w:t>سازی</w:t>
      </w:r>
      <w:r>
        <w:rPr>
          <w:rFonts w:hint="cs"/>
          <w:rtl/>
        </w:rPr>
        <w:t xml:space="preserve"> </w:t>
      </w:r>
      <w:r w:rsidRPr="00AA1486">
        <w:rPr>
          <w:rFonts w:hint="cs"/>
          <w:rtl/>
        </w:rPr>
        <w:t>و پیاده‌سازی فر</w:t>
      </w:r>
      <w:r>
        <w:rPr>
          <w:rFonts w:hint="cs"/>
          <w:rtl/>
        </w:rPr>
        <w:t>ا</w:t>
      </w:r>
      <w:r w:rsidRPr="00AA1486">
        <w:rPr>
          <w:rFonts w:hint="cs"/>
          <w:rtl/>
        </w:rPr>
        <w:t>یند مربوطه</w:t>
      </w:r>
    </w:p>
    <w:p w14:paraId="13EFDF98" w14:textId="77777777" w:rsidR="00ED550E" w:rsidRPr="00AA1486" w:rsidRDefault="00ED550E" w:rsidP="00ED550E">
      <w:pPr>
        <w:pStyle w:val="NormalBold"/>
        <w:numPr>
          <w:ilvl w:val="0"/>
          <w:numId w:val="31"/>
        </w:numPr>
        <w:rPr>
          <w:rtl/>
        </w:rPr>
      </w:pPr>
      <w:r w:rsidRPr="00AA1486">
        <w:rPr>
          <w:rFonts w:hint="cs"/>
          <w:rtl/>
        </w:rPr>
        <w:t xml:space="preserve">طراحی دقیق گردش‌کارها بر اساس استاندارد </w:t>
      </w:r>
      <w:r w:rsidRPr="00AA1486">
        <w:rPr>
          <w:lang w:bidi="fa-IR"/>
        </w:rPr>
        <w:t>BPMN2</w:t>
      </w:r>
      <w:r w:rsidRPr="00AA1486">
        <w:rPr>
          <w:rFonts w:hint="cs"/>
          <w:rtl/>
        </w:rPr>
        <w:t xml:space="preserve"> و  فرم‌های مربوطه، مبتنی بر درخواست‌های کارفرما و طراحی و ارائه پروتوتایپ</w:t>
      </w:r>
    </w:p>
    <w:p w14:paraId="74617599" w14:textId="77777777" w:rsidR="00ED550E" w:rsidRDefault="00ED550E" w:rsidP="00ED550E">
      <w:pPr>
        <w:pStyle w:val="NormalBold"/>
        <w:numPr>
          <w:ilvl w:val="0"/>
          <w:numId w:val="31"/>
        </w:numPr>
        <w:rPr>
          <w:lang w:bidi="fa-IR"/>
        </w:rPr>
      </w:pPr>
      <w:r w:rsidRPr="00AA1486">
        <w:rPr>
          <w:rFonts w:hint="cs"/>
          <w:rtl/>
        </w:rPr>
        <w:t>اطمینان از عملکرد بهینه فر</w:t>
      </w:r>
      <w:r>
        <w:rPr>
          <w:rFonts w:hint="cs"/>
          <w:rtl/>
        </w:rPr>
        <w:t>ا</w:t>
      </w:r>
      <w:r w:rsidRPr="00AA1486">
        <w:rPr>
          <w:rFonts w:hint="cs"/>
          <w:rtl/>
        </w:rPr>
        <w:t xml:space="preserve">یند تولید شده در نرم‌افزار تولیدی از طریق کنترل و تست آن و ارائه کتبی مشکلات فرآیندهای تولید شده به تحلیگران و پیاده‌سازان فرآیند </w:t>
      </w:r>
    </w:p>
    <w:p w14:paraId="0124AC15" w14:textId="59E9754D" w:rsidR="00ED550E" w:rsidRPr="00AA1486" w:rsidRDefault="00ED550E" w:rsidP="00ED550E">
      <w:pPr>
        <w:pStyle w:val="NormalBold"/>
        <w:numPr>
          <w:ilvl w:val="0"/>
          <w:numId w:val="31"/>
        </w:numPr>
        <w:rPr>
          <w:rtl/>
        </w:rPr>
      </w:pPr>
      <w:r w:rsidRPr="00AA1486">
        <w:rPr>
          <w:rFonts w:hint="cs"/>
          <w:rtl/>
        </w:rPr>
        <w:t>کنترل کیفیت و صحت فرآیند های تولید شده نظارت بر تدوین مستندات فرآیندهای تولید شده</w:t>
      </w:r>
    </w:p>
    <w:p w14:paraId="64A10CC8" w14:textId="77777777" w:rsidR="00ED550E" w:rsidRPr="0065379B" w:rsidRDefault="00ED550E" w:rsidP="00ED550E">
      <w:pPr>
        <w:pStyle w:val="NormalBold"/>
        <w:rPr>
          <w:u w:val="single"/>
        </w:rPr>
      </w:pPr>
      <w:r w:rsidRPr="0065379B">
        <w:rPr>
          <w:rFonts w:hint="cs"/>
          <w:u w:val="single"/>
          <w:rtl/>
        </w:rPr>
        <w:t>تحلیلگر و پیاده‌ساز:</w:t>
      </w:r>
    </w:p>
    <w:p w14:paraId="117446ED" w14:textId="77777777" w:rsidR="00ED550E" w:rsidRPr="00C25360" w:rsidRDefault="00ED550E" w:rsidP="00ED550E">
      <w:pPr>
        <w:pStyle w:val="NormalBold"/>
        <w:numPr>
          <w:ilvl w:val="0"/>
          <w:numId w:val="34"/>
        </w:numPr>
        <w:rPr>
          <w:rtl/>
        </w:rPr>
      </w:pPr>
      <w:r w:rsidRPr="00C25360">
        <w:rPr>
          <w:rFonts w:hint="cs"/>
          <w:rtl/>
        </w:rPr>
        <w:t>تحویل پروتوتایپ گردش‌کارها و فرم</w:t>
      </w:r>
      <w:r>
        <w:rPr>
          <w:rFonts w:hint="cs"/>
          <w:rtl/>
        </w:rPr>
        <w:t>‌</w:t>
      </w:r>
      <w:r w:rsidRPr="00C25360">
        <w:rPr>
          <w:rFonts w:hint="cs"/>
          <w:rtl/>
        </w:rPr>
        <w:t>های طراحی شده از تحلیلگران فر</w:t>
      </w:r>
      <w:r>
        <w:rPr>
          <w:rFonts w:hint="cs"/>
          <w:rtl/>
        </w:rPr>
        <w:t>ا</w:t>
      </w:r>
      <w:r w:rsidRPr="00C25360">
        <w:rPr>
          <w:rFonts w:hint="cs"/>
          <w:rtl/>
        </w:rPr>
        <w:t>یند جهت پیاده‌سازی دقیق</w:t>
      </w:r>
      <w:r>
        <w:rPr>
          <w:rFonts w:hint="cs"/>
          <w:rtl/>
        </w:rPr>
        <w:t xml:space="preserve"> فرایند</w:t>
      </w:r>
    </w:p>
    <w:p w14:paraId="34D1A5A6" w14:textId="77777777" w:rsidR="00ED550E" w:rsidRPr="00C25360" w:rsidRDefault="00ED550E" w:rsidP="00ED550E">
      <w:pPr>
        <w:pStyle w:val="NormalBold"/>
        <w:numPr>
          <w:ilvl w:val="0"/>
          <w:numId w:val="34"/>
        </w:numPr>
      </w:pPr>
      <w:r w:rsidRPr="00C25360">
        <w:rPr>
          <w:rFonts w:hint="cs"/>
          <w:rtl/>
        </w:rPr>
        <w:t>پیاده‌سازی گردش‌کارها و فرم‌های طراحی شده به صورت بهینه و کارآمد</w:t>
      </w:r>
    </w:p>
    <w:p w14:paraId="69CCA9F1" w14:textId="77777777" w:rsidR="00ED550E" w:rsidRPr="00C25360" w:rsidRDefault="00ED550E" w:rsidP="00ED550E">
      <w:pPr>
        <w:pStyle w:val="NormalBold"/>
        <w:numPr>
          <w:ilvl w:val="0"/>
          <w:numId w:val="34"/>
        </w:numPr>
      </w:pPr>
      <w:r w:rsidRPr="00C25360">
        <w:rPr>
          <w:rFonts w:hint="cs"/>
          <w:rtl/>
        </w:rPr>
        <w:t>اطمینان از عملکرد فرآیند تولید شده از طریق کنترل و تست آن و رفع مشکلات</w:t>
      </w:r>
    </w:p>
    <w:p w14:paraId="6BA07E2E" w14:textId="420B0D1B" w:rsidR="00ED550E" w:rsidRPr="00C25360" w:rsidRDefault="00ED550E" w:rsidP="00ED550E">
      <w:pPr>
        <w:pStyle w:val="NormalBold"/>
        <w:numPr>
          <w:ilvl w:val="0"/>
          <w:numId w:val="34"/>
        </w:numPr>
      </w:pPr>
      <w:r w:rsidRPr="00C25360">
        <w:rPr>
          <w:rFonts w:hint="cs"/>
          <w:rtl/>
        </w:rPr>
        <w:t>مستندسازی فرآیند تولید شده به عنوان یک منبع برای نگهداری و بروزرسانی آینده فر</w:t>
      </w:r>
      <w:r>
        <w:rPr>
          <w:rFonts w:hint="cs"/>
          <w:rtl/>
        </w:rPr>
        <w:t>ا</w:t>
      </w:r>
      <w:r w:rsidRPr="00C25360">
        <w:rPr>
          <w:rFonts w:hint="cs"/>
          <w:rtl/>
        </w:rPr>
        <w:t>یندها</w:t>
      </w:r>
    </w:p>
    <w:p w14:paraId="07159FAE" w14:textId="77777777" w:rsidR="00ED550E" w:rsidRPr="00C25360" w:rsidRDefault="00ED550E" w:rsidP="00ED550E">
      <w:pPr>
        <w:pStyle w:val="NormalBold"/>
        <w:numPr>
          <w:ilvl w:val="0"/>
          <w:numId w:val="34"/>
        </w:numPr>
      </w:pPr>
      <w:r w:rsidRPr="00C25360">
        <w:rPr>
          <w:rFonts w:hint="cs"/>
          <w:rtl/>
        </w:rPr>
        <w:lastRenderedPageBreak/>
        <w:t>رعایت استانداردهای پیاده‌سازی فرآیند و نوشتن کدهای بهینه در صورت نیاز</w:t>
      </w:r>
    </w:p>
    <w:p w14:paraId="639B7827" w14:textId="77777777" w:rsidR="00ED550E" w:rsidRPr="00C25360" w:rsidRDefault="00ED550E" w:rsidP="00ED550E">
      <w:pPr>
        <w:pStyle w:val="NormalBold"/>
        <w:numPr>
          <w:ilvl w:val="0"/>
          <w:numId w:val="34"/>
        </w:numPr>
      </w:pPr>
      <w:r w:rsidRPr="00C25360">
        <w:rPr>
          <w:rFonts w:hint="cs"/>
          <w:rtl/>
        </w:rPr>
        <w:t>پیاده‌سازی و ارائه نسخ</w:t>
      </w:r>
      <w:r>
        <w:rPr>
          <w:rFonts w:hint="cs"/>
          <w:rtl/>
        </w:rPr>
        <w:t>ه به‌</w:t>
      </w:r>
      <w:r w:rsidRPr="00C25360">
        <w:rPr>
          <w:rFonts w:hint="cs"/>
          <w:rtl/>
        </w:rPr>
        <w:t xml:space="preserve">روز شده برای فرآیندهای موجود به </w:t>
      </w:r>
      <w:r>
        <w:rPr>
          <w:rFonts w:hint="cs"/>
          <w:rtl/>
        </w:rPr>
        <w:t>کارفرما</w:t>
      </w:r>
    </w:p>
    <w:p w14:paraId="5E5D54DF" w14:textId="77777777" w:rsidR="00ED550E" w:rsidRPr="0065379B" w:rsidRDefault="00ED550E" w:rsidP="00ED550E">
      <w:pPr>
        <w:pStyle w:val="NormalBold"/>
        <w:rPr>
          <w:u w:val="single"/>
        </w:rPr>
      </w:pPr>
      <w:r w:rsidRPr="0065379B">
        <w:rPr>
          <w:rFonts w:hint="cs"/>
          <w:u w:val="single"/>
          <w:rtl/>
        </w:rPr>
        <w:t>برنامه نویسان (۲ نفر):</w:t>
      </w:r>
    </w:p>
    <w:p w14:paraId="3D8DCDA6" w14:textId="77777777" w:rsidR="00ED550E" w:rsidRPr="00C25360" w:rsidRDefault="00ED550E" w:rsidP="00ED550E">
      <w:pPr>
        <w:pStyle w:val="NormalBold"/>
        <w:numPr>
          <w:ilvl w:val="0"/>
          <w:numId w:val="35"/>
        </w:numPr>
        <w:rPr>
          <w:rtl/>
        </w:rPr>
      </w:pPr>
      <w:r w:rsidRPr="00C25360">
        <w:rPr>
          <w:rFonts w:hint="cs"/>
          <w:rtl/>
        </w:rPr>
        <w:t>همکاری با تحلیل‌گران و تولیدکنندگان فر</w:t>
      </w:r>
      <w:r>
        <w:rPr>
          <w:rFonts w:hint="cs"/>
          <w:rtl/>
        </w:rPr>
        <w:t>ا</w:t>
      </w:r>
      <w:r w:rsidRPr="00C25360">
        <w:rPr>
          <w:rFonts w:hint="cs"/>
          <w:rtl/>
        </w:rPr>
        <w:t xml:space="preserve">یند به منظور طراحی امکانات فنی موردنیاز </w:t>
      </w:r>
    </w:p>
    <w:p w14:paraId="04171C98" w14:textId="77777777" w:rsidR="00ED550E" w:rsidRPr="00C25360" w:rsidRDefault="00ED550E" w:rsidP="00ED550E">
      <w:pPr>
        <w:pStyle w:val="NormalBold"/>
        <w:numPr>
          <w:ilvl w:val="0"/>
          <w:numId w:val="35"/>
        </w:numPr>
        <w:rPr>
          <w:rtl/>
        </w:rPr>
      </w:pPr>
      <w:r w:rsidRPr="00C25360">
        <w:rPr>
          <w:rFonts w:hint="cs"/>
          <w:rtl/>
        </w:rPr>
        <w:t xml:space="preserve">پیاده‌سازی </w:t>
      </w:r>
      <w:r w:rsidRPr="00C25360">
        <w:t>Feature</w:t>
      </w:r>
      <w:r w:rsidRPr="00C25360">
        <w:rPr>
          <w:rFonts w:hint="cs"/>
          <w:rtl/>
        </w:rPr>
        <w:t>ها</w:t>
      </w:r>
      <w:r>
        <w:rPr>
          <w:rFonts w:hint="cs"/>
          <w:rtl/>
        </w:rPr>
        <w:t xml:space="preserve"> </w:t>
      </w:r>
      <w:r w:rsidRPr="00C25360">
        <w:rPr>
          <w:rFonts w:hint="cs"/>
          <w:rtl/>
        </w:rPr>
        <w:t>در چارچوب معماری مشخص</w:t>
      </w:r>
    </w:p>
    <w:p w14:paraId="49AF7818" w14:textId="010D9D30" w:rsidR="009625C4" w:rsidRDefault="00ED550E" w:rsidP="00ED550E">
      <w:pPr>
        <w:pStyle w:val="NormalBold"/>
        <w:numPr>
          <w:ilvl w:val="0"/>
          <w:numId w:val="35"/>
        </w:numPr>
        <w:rPr>
          <w:lang w:bidi="fa-IR"/>
        </w:rPr>
      </w:pPr>
      <w:r w:rsidRPr="00C25360">
        <w:rPr>
          <w:rFonts w:hint="cs"/>
          <w:rtl/>
        </w:rPr>
        <w:t>همکاری در رفع اشکالات احتمالی در جریان بهره‌برداری از برنامه‌ها</w:t>
      </w:r>
    </w:p>
    <w:p w14:paraId="4041BBBF" w14:textId="1A223439" w:rsidR="004E30F9" w:rsidRDefault="00D913EB" w:rsidP="008B5071">
      <w:pPr>
        <w:pStyle w:val="Heading2"/>
        <w:rPr>
          <w:rtl/>
        </w:rPr>
      </w:pPr>
      <w:r>
        <w:rPr>
          <w:rFonts w:hint="cs"/>
          <w:rtl/>
        </w:rPr>
        <w:t>۴</w:t>
      </w:r>
      <w:r w:rsidR="008B5071">
        <w:rPr>
          <w:rFonts w:hint="cs"/>
          <w:rtl/>
        </w:rPr>
        <w:t xml:space="preserve">-۳- </w:t>
      </w:r>
      <w:r w:rsidR="004E30F9">
        <w:rPr>
          <w:rFonts w:hint="cs"/>
          <w:rtl/>
        </w:rPr>
        <w:t>امکانات سامانه</w:t>
      </w:r>
    </w:p>
    <w:p w14:paraId="34CC6AD9" w14:textId="5626EFB6" w:rsidR="004E30F9" w:rsidRDefault="004E30F9" w:rsidP="004E30F9">
      <w:pPr>
        <w:pStyle w:val="NormalBold"/>
        <w:rPr>
          <w:rtl/>
        </w:rPr>
      </w:pPr>
      <w:r w:rsidRPr="00C25360">
        <w:rPr>
          <w:rFonts w:hint="cs"/>
          <w:rtl/>
        </w:rPr>
        <w:t xml:space="preserve">امکاناتی که </w:t>
      </w:r>
      <w:r>
        <w:rPr>
          <w:rFonts w:hint="cs"/>
          <w:kern w:val="2"/>
          <w:rtl/>
          <w:lang w:bidi="fa-IR"/>
          <w14:ligatures w14:val="standardContextual"/>
        </w:rPr>
        <w:t>سامانه</w:t>
      </w:r>
      <w:r w:rsidRPr="002F4FA9">
        <w:rPr>
          <w:rFonts w:hint="cs"/>
          <w:kern w:val="2"/>
          <w:rtl/>
          <w:lang w:bidi="fa-IR"/>
          <w14:ligatures w14:val="standardContextual"/>
        </w:rPr>
        <w:t xml:space="preserve"> ارجاع و گردش کار وزارت علوم و مراکز آپا</w:t>
      </w:r>
      <w:r>
        <w:rPr>
          <w:rFonts w:hint="cs"/>
          <w:rtl/>
        </w:rPr>
        <w:t xml:space="preserve"> </w:t>
      </w:r>
      <w:r w:rsidRPr="00C25360">
        <w:rPr>
          <w:rFonts w:hint="cs"/>
          <w:rtl/>
        </w:rPr>
        <w:t xml:space="preserve">در اختیار کاربران می‌گذارد را می‌توان به چند دسته </w:t>
      </w:r>
      <w:r w:rsidR="00B06D4B">
        <w:rPr>
          <w:rFonts w:hint="cs"/>
          <w:rtl/>
          <w:lang w:bidi="fa-IR"/>
        </w:rPr>
        <w:t xml:space="preserve">امکانات عمومی، </w:t>
      </w:r>
      <w:r w:rsidR="00833CE9">
        <w:rPr>
          <w:rFonts w:hint="cs"/>
          <w:rtl/>
          <w:lang w:bidi="fa-IR"/>
        </w:rPr>
        <w:t>اختصاصی</w:t>
      </w:r>
      <w:r w:rsidR="00B06D4B">
        <w:rPr>
          <w:rFonts w:hint="cs"/>
          <w:rtl/>
          <w:lang w:bidi="fa-IR"/>
        </w:rPr>
        <w:t xml:space="preserve"> و امنیتی </w:t>
      </w:r>
      <w:r w:rsidRPr="00C25360">
        <w:rPr>
          <w:rFonts w:hint="cs"/>
          <w:rtl/>
        </w:rPr>
        <w:t>تقسیم کرد:</w:t>
      </w:r>
    </w:p>
    <w:p w14:paraId="2EC6FD39" w14:textId="6CD0C387" w:rsidR="00833CE9" w:rsidRDefault="00833CE9" w:rsidP="00E020B4">
      <w:pPr>
        <w:pStyle w:val="NoSpacing"/>
        <w:rPr>
          <w:rtl/>
        </w:rPr>
      </w:pPr>
      <w:r>
        <w:rPr>
          <w:rFonts w:hint="cs"/>
          <w:rtl/>
        </w:rPr>
        <w:t>امکانات عمومی:</w:t>
      </w:r>
    </w:p>
    <w:p w14:paraId="0253E321" w14:textId="4AE4717D" w:rsidR="004E30F9" w:rsidRDefault="004E30F9" w:rsidP="00B873A6">
      <w:pPr>
        <w:pStyle w:val="NormalBold"/>
        <w:numPr>
          <w:ilvl w:val="0"/>
          <w:numId w:val="39"/>
        </w:numPr>
        <w:rPr>
          <w:rtl/>
        </w:rPr>
      </w:pPr>
      <w:r w:rsidRPr="00901DB7">
        <w:rPr>
          <w:rFonts w:hint="cs"/>
          <w:rtl/>
        </w:rPr>
        <w:t>وجود منابع مختلف واسط کاربری بنا</w:t>
      </w:r>
      <w:r>
        <w:rPr>
          <w:rFonts w:hint="cs"/>
          <w:rtl/>
        </w:rPr>
        <w:t xml:space="preserve"> </w:t>
      </w:r>
      <w:r w:rsidRPr="00901DB7">
        <w:rPr>
          <w:rFonts w:hint="cs"/>
          <w:rtl/>
        </w:rPr>
        <w:t>به نیاز در فرم</w:t>
      </w:r>
      <w:r w:rsidR="00B72FF1">
        <w:rPr>
          <w:rFonts w:hint="cs"/>
          <w:rtl/>
        </w:rPr>
        <w:t>‌</w:t>
      </w:r>
      <w:r w:rsidRPr="00901DB7">
        <w:rPr>
          <w:rFonts w:hint="cs"/>
          <w:rtl/>
        </w:rPr>
        <w:t>های مختلف از قبیل:</w:t>
      </w:r>
    </w:p>
    <w:p w14:paraId="6BEFA678" w14:textId="77777777" w:rsidR="00B72FF1" w:rsidRPr="00B72FF1" w:rsidRDefault="00B72FF1" w:rsidP="00F2142D">
      <w:pPr>
        <w:pStyle w:val="ListParagraph"/>
        <w:numPr>
          <w:ilvl w:val="0"/>
          <w:numId w:val="11"/>
        </w:numPr>
        <w:spacing w:after="0"/>
        <w:ind w:left="1296"/>
        <w:jc w:val="both"/>
        <w:rPr>
          <w:rFonts w:cs="B Nazanin"/>
        </w:rPr>
      </w:pPr>
      <w:r w:rsidRPr="00B72FF1">
        <w:rPr>
          <w:rFonts w:cs="B Nazanin" w:hint="cs"/>
          <w:rtl/>
        </w:rPr>
        <w:t>عنوان (</w:t>
      </w:r>
      <w:r w:rsidRPr="00B72FF1">
        <w:rPr>
          <w:rFonts w:cs="B Nazanin"/>
        </w:rPr>
        <w:t>Header</w:t>
      </w:r>
      <w:r w:rsidRPr="00B72FF1">
        <w:rPr>
          <w:rFonts w:cs="B Nazanin" w:hint="cs"/>
          <w:rtl/>
        </w:rPr>
        <w:t>)</w:t>
      </w:r>
    </w:p>
    <w:p w14:paraId="63D23111" w14:textId="77777777" w:rsidR="00B72FF1" w:rsidRPr="00B72FF1" w:rsidRDefault="00B72FF1" w:rsidP="00F2142D">
      <w:pPr>
        <w:pStyle w:val="ListParagraph"/>
        <w:numPr>
          <w:ilvl w:val="0"/>
          <w:numId w:val="11"/>
        </w:numPr>
        <w:spacing w:after="0"/>
        <w:ind w:left="1296"/>
        <w:jc w:val="both"/>
        <w:rPr>
          <w:rFonts w:cs="B Nazanin"/>
        </w:rPr>
      </w:pPr>
      <w:r w:rsidRPr="00B72FF1">
        <w:rPr>
          <w:rFonts w:cs="B Nazanin" w:hint="cs"/>
          <w:rtl/>
        </w:rPr>
        <w:t>جداکننده (</w:t>
      </w:r>
      <w:r w:rsidRPr="00B72FF1">
        <w:rPr>
          <w:rFonts w:cs="B Nazanin"/>
        </w:rPr>
        <w:t>Split Line</w:t>
      </w:r>
      <w:r w:rsidRPr="00B72FF1">
        <w:rPr>
          <w:rFonts w:cs="B Nazanin" w:hint="cs"/>
          <w:rtl/>
        </w:rPr>
        <w:t>)</w:t>
      </w:r>
    </w:p>
    <w:p w14:paraId="11B15389" w14:textId="77777777" w:rsidR="00B72FF1" w:rsidRPr="00B72FF1" w:rsidRDefault="00B72FF1" w:rsidP="00F2142D">
      <w:pPr>
        <w:pStyle w:val="ListParagraph"/>
        <w:numPr>
          <w:ilvl w:val="0"/>
          <w:numId w:val="13"/>
        </w:numPr>
        <w:spacing w:after="0"/>
        <w:ind w:left="1296"/>
        <w:jc w:val="both"/>
        <w:rPr>
          <w:rFonts w:cs="B Nazanin"/>
        </w:rPr>
      </w:pPr>
      <w:r w:rsidRPr="00B72FF1">
        <w:rPr>
          <w:rFonts w:cs="B Nazanin" w:hint="cs"/>
          <w:rtl/>
        </w:rPr>
        <w:t>برچسب (</w:t>
      </w:r>
      <w:r w:rsidRPr="00B72FF1">
        <w:rPr>
          <w:rFonts w:cs="B Nazanin"/>
        </w:rPr>
        <w:t>Label</w:t>
      </w:r>
      <w:r w:rsidRPr="00B72FF1">
        <w:rPr>
          <w:rFonts w:cs="B Nazanin" w:hint="cs"/>
          <w:rtl/>
        </w:rPr>
        <w:t>)</w:t>
      </w:r>
    </w:p>
    <w:p w14:paraId="5ADE79FF" w14:textId="77777777" w:rsidR="00B72FF1" w:rsidRPr="00B72FF1" w:rsidRDefault="00B72FF1" w:rsidP="00F2142D">
      <w:pPr>
        <w:pStyle w:val="ListParagraph"/>
        <w:numPr>
          <w:ilvl w:val="1"/>
          <w:numId w:val="6"/>
        </w:numPr>
        <w:spacing w:after="0"/>
        <w:ind w:left="1332"/>
        <w:jc w:val="both"/>
        <w:rPr>
          <w:rFonts w:cs="B Nazanin"/>
        </w:rPr>
      </w:pPr>
      <w:r w:rsidRPr="00B72FF1">
        <w:rPr>
          <w:rFonts w:cs="B Nazanin" w:hint="cs"/>
          <w:rtl/>
        </w:rPr>
        <w:t>جعبه متن (</w:t>
      </w:r>
      <w:r w:rsidRPr="00B72FF1">
        <w:rPr>
          <w:rFonts w:cs="B Nazanin"/>
        </w:rPr>
        <w:t>TextBox</w:t>
      </w:r>
      <w:r w:rsidRPr="00B72FF1">
        <w:rPr>
          <w:rFonts w:cs="B Nazanin" w:hint="cs"/>
          <w:rtl/>
        </w:rPr>
        <w:t>)</w:t>
      </w:r>
    </w:p>
    <w:p w14:paraId="23FB1390" w14:textId="77777777" w:rsidR="00B72FF1" w:rsidRPr="00B72FF1" w:rsidRDefault="00B72FF1" w:rsidP="00F2142D">
      <w:pPr>
        <w:pStyle w:val="ListParagraph"/>
        <w:numPr>
          <w:ilvl w:val="1"/>
          <w:numId w:val="6"/>
        </w:numPr>
        <w:spacing w:after="0"/>
        <w:ind w:left="1332"/>
        <w:jc w:val="both"/>
        <w:rPr>
          <w:rFonts w:cs="B Nazanin"/>
        </w:rPr>
      </w:pPr>
      <w:r w:rsidRPr="00B72FF1">
        <w:rPr>
          <w:rFonts w:cs="B Nazanin" w:hint="cs"/>
          <w:rtl/>
        </w:rPr>
        <w:t>ناحیه متن (</w:t>
      </w:r>
      <w:r w:rsidRPr="00B72FF1">
        <w:rPr>
          <w:rFonts w:cs="B Nazanin"/>
        </w:rPr>
        <w:t>TextArea</w:t>
      </w:r>
      <w:r w:rsidRPr="00B72FF1">
        <w:rPr>
          <w:rFonts w:cs="B Nazanin" w:hint="cs"/>
          <w:rtl/>
        </w:rPr>
        <w:t>)</w:t>
      </w:r>
    </w:p>
    <w:p w14:paraId="722A52AD" w14:textId="77777777" w:rsidR="00B72FF1" w:rsidRPr="00B72FF1" w:rsidRDefault="00B72FF1" w:rsidP="00F2142D">
      <w:pPr>
        <w:pStyle w:val="ListParagraph"/>
        <w:numPr>
          <w:ilvl w:val="1"/>
          <w:numId w:val="6"/>
        </w:numPr>
        <w:spacing w:after="0"/>
        <w:ind w:left="1332"/>
        <w:jc w:val="both"/>
        <w:rPr>
          <w:rFonts w:cs="B Nazanin"/>
        </w:rPr>
      </w:pPr>
      <w:r w:rsidRPr="00B72FF1">
        <w:rPr>
          <w:rFonts w:cs="B Nazanin" w:hint="cs"/>
          <w:rtl/>
        </w:rPr>
        <w:t>کشویی (</w:t>
      </w:r>
      <w:r w:rsidRPr="00B72FF1">
        <w:rPr>
          <w:rFonts w:cs="B Nazanin"/>
        </w:rPr>
        <w:t>DropDown</w:t>
      </w:r>
      <w:r w:rsidRPr="00B72FF1">
        <w:rPr>
          <w:rFonts w:cs="B Nazanin" w:hint="cs"/>
          <w:rtl/>
        </w:rPr>
        <w:t>)</w:t>
      </w:r>
    </w:p>
    <w:p w14:paraId="5CB2AF1B" w14:textId="77777777" w:rsidR="00B72FF1" w:rsidRPr="00B72FF1" w:rsidRDefault="00B72FF1" w:rsidP="00F2142D">
      <w:pPr>
        <w:pStyle w:val="ListParagraph"/>
        <w:numPr>
          <w:ilvl w:val="1"/>
          <w:numId w:val="6"/>
        </w:numPr>
        <w:spacing w:after="0"/>
        <w:ind w:left="1332"/>
        <w:jc w:val="both"/>
        <w:rPr>
          <w:rFonts w:cs="B Nazanin"/>
        </w:rPr>
      </w:pPr>
      <w:r w:rsidRPr="00B72FF1">
        <w:rPr>
          <w:rFonts w:cs="B Nazanin" w:hint="cs"/>
          <w:rtl/>
        </w:rPr>
        <w:t>دکمه رادیویی (</w:t>
      </w:r>
      <w:r w:rsidRPr="00B72FF1">
        <w:rPr>
          <w:rFonts w:cs="B Nazanin"/>
        </w:rPr>
        <w:t>Radio Button</w:t>
      </w:r>
      <w:r w:rsidRPr="00B72FF1">
        <w:rPr>
          <w:rFonts w:cs="B Nazanin" w:hint="cs"/>
          <w:rtl/>
        </w:rPr>
        <w:t>)</w:t>
      </w:r>
    </w:p>
    <w:p w14:paraId="4DF48D2D" w14:textId="77777777" w:rsidR="00B72FF1" w:rsidRPr="00B72FF1" w:rsidRDefault="00B72FF1" w:rsidP="00F2142D">
      <w:pPr>
        <w:pStyle w:val="ListParagraph"/>
        <w:numPr>
          <w:ilvl w:val="1"/>
          <w:numId w:val="6"/>
        </w:numPr>
        <w:spacing w:after="0"/>
        <w:ind w:left="1332"/>
        <w:jc w:val="both"/>
        <w:rPr>
          <w:rFonts w:cs="B Nazanin"/>
        </w:rPr>
      </w:pPr>
      <w:r w:rsidRPr="00B72FF1">
        <w:rPr>
          <w:rFonts w:cs="B Nazanin" w:hint="cs"/>
          <w:rtl/>
        </w:rPr>
        <w:t>تایید (دو حالته و سه حالته) (</w:t>
      </w:r>
      <w:r w:rsidRPr="00B72FF1">
        <w:rPr>
          <w:rFonts w:cs="B Nazanin"/>
        </w:rPr>
        <w:t>Confirm</w:t>
      </w:r>
      <w:r w:rsidRPr="00B72FF1">
        <w:rPr>
          <w:rFonts w:cs="B Nazanin" w:hint="cs"/>
          <w:rtl/>
        </w:rPr>
        <w:t>)</w:t>
      </w:r>
    </w:p>
    <w:p w14:paraId="39D8E68B" w14:textId="77777777" w:rsidR="00B72FF1" w:rsidRPr="00B72FF1" w:rsidRDefault="00B72FF1" w:rsidP="00F2142D">
      <w:pPr>
        <w:pStyle w:val="ListParagraph"/>
        <w:numPr>
          <w:ilvl w:val="1"/>
          <w:numId w:val="6"/>
        </w:numPr>
        <w:spacing w:after="0"/>
        <w:ind w:left="1332"/>
        <w:jc w:val="both"/>
        <w:rPr>
          <w:rFonts w:cs="B Nazanin"/>
        </w:rPr>
      </w:pPr>
      <w:r w:rsidRPr="00B72FF1">
        <w:rPr>
          <w:rFonts w:cs="B Nazanin" w:hint="cs"/>
          <w:rtl/>
        </w:rPr>
        <w:t>لیست تاییدات (</w:t>
      </w:r>
      <w:r w:rsidRPr="00B72FF1">
        <w:rPr>
          <w:rFonts w:cs="B Nazanin"/>
        </w:rPr>
        <w:t>CheckBox List</w:t>
      </w:r>
      <w:r w:rsidRPr="00B72FF1">
        <w:rPr>
          <w:rFonts w:cs="B Nazanin" w:hint="cs"/>
          <w:rtl/>
        </w:rPr>
        <w:t>)</w:t>
      </w:r>
    </w:p>
    <w:p w14:paraId="51112B40" w14:textId="77777777" w:rsidR="00B72FF1" w:rsidRPr="00B72FF1" w:rsidRDefault="00B72FF1" w:rsidP="00F2142D">
      <w:pPr>
        <w:pStyle w:val="ListParagraph"/>
        <w:numPr>
          <w:ilvl w:val="0"/>
          <w:numId w:val="36"/>
        </w:numPr>
        <w:spacing w:after="0"/>
        <w:ind w:left="1296"/>
        <w:jc w:val="both"/>
        <w:rPr>
          <w:rFonts w:cs="B Nazanin"/>
        </w:rPr>
      </w:pPr>
      <w:r w:rsidRPr="00B72FF1">
        <w:rPr>
          <w:rFonts w:cs="B Nazanin" w:hint="cs"/>
          <w:rtl/>
        </w:rPr>
        <w:t>دکمه (</w:t>
      </w:r>
      <w:r w:rsidRPr="00B72FF1">
        <w:rPr>
          <w:rFonts w:cs="B Nazanin"/>
        </w:rPr>
        <w:t>Button</w:t>
      </w:r>
      <w:r w:rsidRPr="00B72FF1">
        <w:rPr>
          <w:rFonts w:cs="B Nazanin" w:hint="cs"/>
          <w:rtl/>
        </w:rPr>
        <w:t>)</w:t>
      </w:r>
    </w:p>
    <w:p w14:paraId="1AB51E67" w14:textId="77777777" w:rsidR="00B72FF1" w:rsidRPr="00B72FF1" w:rsidRDefault="00B72FF1" w:rsidP="00F2142D">
      <w:pPr>
        <w:pStyle w:val="ListParagraph"/>
        <w:numPr>
          <w:ilvl w:val="0"/>
          <w:numId w:val="36"/>
        </w:numPr>
        <w:spacing w:after="0"/>
        <w:ind w:left="1296"/>
        <w:jc w:val="both"/>
        <w:rPr>
          <w:rFonts w:cs="B Nazanin"/>
        </w:rPr>
      </w:pPr>
      <w:r w:rsidRPr="00B72FF1">
        <w:rPr>
          <w:rFonts w:cs="B Nazanin" w:hint="cs"/>
          <w:rtl/>
        </w:rPr>
        <w:t>جعبه عدد (</w:t>
      </w:r>
      <w:r w:rsidRPr="00B72FF1">
        <w:rPr>
          <w:rFonts w:cs="B Nazanin"/>
        </w:rPr>
        <w:t>Number Box</w:t>
      </w:r>
      <w:r w:rsidRPr="00B72FF1">
        <w:rPr>
          <w:rFonts w:cs="B Nazanin" w:hint="cs"/>
          <w:rtl/>
        </w:rPr>
        <w:t>)</w:t>
      </w:r>
    </w:p>
    <w:p w14:paraId="315C1B54" w14:textId="77777777" w:rsidR="00B72FF1" w:rsidRPr="00B72FF1" w:rsidRDefault="00B72FF1" w:rsidP="00F2142D">
      <w:pPr>
        <w:pStyle w:val="ListParagraph"/>
        <w:numPr>
          <w:ilvl w:val="0"/>
          <w:numId w:val="36"/>
        </w:numPr>
        <w:spacing w:after="0"/>
        <w:ind w:left="1296"/>
        <w:jc w:val="both"/>
        <w:rPr>
          <w:rFonts w:cs="B Nazanin"/>
        </w:rPr>
      </w:pPr>
      <w:r w:rsidRPr="00B72FF1">
        <w:rPr>
          <w:rFonts w:cs="B Nazanin" w:hint="cs"/>
          <w:rtl/>
        </w:rPr>
        <w:t>جعبه پول (</w:t>
      </w:r>
      <w:r w:rsidRPr="00B72FF1">
        <w:rPr>
          <w:rFonts w:cs="B Nazanin"/>
        </w:rPr>
        <w:t>Money Box</w:t>
      </w:r>
      <w:r w:rsidRPr="00B72FF1">
        <w:rPr>
          <w:rFonts w:cs="B Nazanin" w:hint="cs"/>
          <w:rtl/>
        </w:rPr>
        <w:t>)</w:t>
      </w:r>
    </w:p>
    <w:p w14:paraId="35912B0D" w14:textId="77777777" w:rsidR="00B72FF1" w:rsidRPr="00B72FF1" w:rsidRDefault="00B72FF1" w:rsidP="00F2142D">
      <w:pPr>
        <w:pStyle w:val="ListParagraph"/>
        <w:numPr>
          <w:ilvl w:val="0"/>
          <w:numId w:val="36"/>
        </w:numPr>
        <w:spacing w:after="0"/>
        <w:ind w:left="1296"/>
        <w:jc w:val="both"/>
        <w:rPr>
          <w:rFonts w:cs="B Nazanin"/>
        </w:rPr>
      </w:pPr>
      <w:r w:rsidRPr="00B72FF1">
        <w:rPr>
          <w:rFonts w:cs="B Nazanin" w:hint="cs"/>
          <w:rtl/>
        </w:rPr>
        <w:t>تاریخ (</w:t>
      </w:r>
      <w:r w:rsidRPr="00B72FF1">
        <w:rPr>
          <w:rFonts w:cs="B Nazanin"/>
        </w:rPr>
        <w:t>Date</w:t>
      </w:r>
      <w:r w:rsidRPr="00B72FF1">
        <w:rPr>
          <w:rFonts w:cs="B Nazanin" w:hint="cs"/>
          <w:rtl/>
        </w:rPr>
        <w:t>)</w:t>
      </w:r>
    </w:p>
    <w:p w14:paraId="1D2D5AC8" w14:textId="77777777" w:rsidR="00B72FF1" w:rsidRPr="00B72FF1" w:rsidRDefault="00B72FF1" w:rsidP="00F2142D">
      <w:pPr>
        <w:pStyle w:val="ListParagraph"/>
        <w:numPr>
          <w:ilvl w:val="0"/>
          <w:numId w:val="36"/>
        </w:numPr>
        <w:spacing w:after="0"/>
        <w:ind w:left="1296"/>
        <w:jc w:val="both"/>
        <w:rPr>
          <w:rFonts w:cs="B Nazanin"/>
        </w:rPr>
      </w:pPr>
      <w:r w:rsidRPr="00B72FF1">
        <w:rPr>
          <w:rFonts w:cs="B Nazanin" w:hint="cs"/>
          <w:rtl/>
        </w:rPr>
        <w:t>ساعت (</w:t>
      </w:r>
      <w:r w:rsidRPr="00B72FF1">
        <w:rPr>
          <w:rFonts w:cs="B Nazanin"/>
        </w:rPr>
        <w:t>Time</w:t>
      </w:r>
      <w:r w:rsidRPr="00B72FF1">
        <w:rPr>
          <w:rFonts w:cs="B Nazanin" w:hint="cs"/>
          <w:rtl/>
        </w:rPr>
        <w:t>)</w:t>
      </w:r>
    </w:p>
    <w:p w14:paraId="700061F3" w14:textId="77777777" w:rsidR="00B72FF1" w:rsidRPr="00B72FF1" w:rsidRDefault="00B72FF1" w:rsidP="00F2142D">
      <w:pPr>
        <w:pStyle w:val="ListParagraph"/>
        <w:numPr>
          <w:ilvl w:val="0"/>
          <w:numId w:val="36"/>
        </w:numPr>
        <w:spacing w:after="0"/>
        <w:ind w:left="1296"/>
        <w:jc w:val="both"/>
        <w:rPr>
          <w:rFonts w:cs="B Nazanin"/>
        </w:rPr>
      </w:pPr>
      <w:r w:rsidRPr="00B72FF1">
        <w:rPr>
          <w:rFonts w:cs="B Nazanin" w:hint="cs"/>
          <w:rtl/>
        </w:rPr>
        <w:t>آپلود فایل (</w:t>
      </w:r>
      <w:r w:rsidRPr="00B72FF1">
        <w:rPr>
          <w:rFonts w:cs="B Nazanin"/>
        </w:rPr>
        <w:t>File Upload</w:t>
      </w:r>
      <w:r w:rsidRPr="00B72FF1">
        <w:rPr>
          <w:rFonts w:cs="B Nazanin" w:hint="cs"/>
          <w:rtl/>
        </w:rPr>
        <w:t>)</w:t>
      </w:r>
    </w:p>
    <w:p w14:paraId="59BAA96D" w14:textId="77777777" w:rsidR="00B72FF1" w:rsidRPr="00B72FF1" w:rsidRDefault="00B72FF1" w:rsidP="00F2142D">
      <w:pPr>
        <w:pStyle w:val="ListParagraph"/>
        <w:numPr>
          <w:ilvl w:val="0"/>
          <w:numId w:val="36"/>
        </w:numPr>
        <w:spacing w:after="0"/>
        <w:ind w:left="1296"/>
        <w:jc w:val="both"/>
        <w:rPr>
          <w:rFonts w:cs="B Nazanin"/>
        </w:rPr>
      </w:pPr>
      <w:r w:rsidRPr="00B72FF1">
        <w:rPr>
          <w:rFonts w:cs="B Nazanin" w:hint="cs"/>
          <w:rtl/>
        </w:rPr>
        <w:t>جدول (</w:t>
      </w:r>
      <w:r w:rsidRPr="00B72FF1">
        <w:rPr>
          <w:rFonts w:cs="B Nazanin"/>
        </w:rPr>
        <w:t>Table</w:t>
      </w:r>
      <w:r w:rsidRPr="00B72FF1">
        <w:rPr>
          <w:rFonts w:cs="B Nazanin" w:hint="cs"/>
          <w:rtl/>
        </w:rPr>
        <w:t>)</w:t>
      </w:r>
    </w:p>
    <w:p w14:paraId="6902A811" w14:textId="77777777" w:rsidR="00B72FF1" w:rsidRPr="00B72FF1" w:rsidRDefault="00B72FF1" w:rsidP="00F2142D">
      <w:pPr>
        <w:pStyle w:val="ListParagraph"/>
        <w:numPr>
          <w:ilvl w:val="0"/>
          <w:numId w:val="36"/>
        </w:numPr>
        <w:spacing w:after="0"/>
        <w:ind w:left="1296"/>
        <w:jc w:val="both"/>
        <w:rPr>
          <w:rFonts w:cs="B Nazanin"/>
        </w:rPr>
      </w:pPr>
      <w:r w:rsidRPr="00B72FF1">
        <w:rPr>
          <w:rFonts w:cs="B Nazanin" w:hint="cs"/>
          <w:rtl/>
        </w:rPr>
        <w:t>برگ نشان (</w:t>
      </w:r>
      <w:r w:rsidRPr="00B72FF1">
        <w:rPr>
          <w:rFonts w:cs="B Nazanin"/>
        </w:rPr>
        <w:t>Tab</w:t>
      </w:r>
      <w:r w:rsidRPr="00B72FF1">
        <w:rPr>
          <w:rFonts w:cs="B Nazanin" w:hint="cs"/>
          <w:rtl/>
        </w:rPr>
        <w:t>)</w:t>
      </w:r>
    </w:p>
    <w:p w14:paraId="25F67C7A" w14:textId="77777777" w:rsidR="00B72FF1" w:rsidRPr="00B72FF1" w:rsidRDefault="00B72FF1" w:rsidP="00F2142D">
      <w:pPr>
        <w:pStyle w:val="ListParagraph"/>
        <w:numPr>
          <w:ilvl w:val="0"/>
          <w:numId w:val="36"/>
        </w:numPr>
        <w:spacing w:after="0"/>
        <w:ind w:left="1296"/>
        <w:jc w:val="both"/>
        <w:rPr>
          <w:rFonts w:cs="B Nazanin"/>
        </w:rPr>
      </w:pPr>
      <w:r w:rsidRPr="00B72FF1">
        <w:rPr>
          <w:rFonts w:cs="B Nazanin" w:hint="cs"/>
          <w:rtl/>
        </w:rPr>
        <w:t>درختواره (</w:t>
      </w:r>
      <w:r w:rsidRPr="00B72FF1">
        <w:rPr>
          <w:rFonts w:cs="B Nazanin"/>
        </w:rPr>
        <w:t>Tree</w:t>
      </w:r>
      <w:r w:rsidRPr="00B72FF1">
        <w:rPr>
          <w:rFonts w:cs="B Nazanin" w:hint="cs"/>
          <w:rtl/>
        </w:rPr>
        <w:t>)</w:t>
      </w:r>
    </w:p>
    <w:p w14:paraId="7C122829" w14:textId="77777777" w:rsidR="00B72FF1" w:rsidRPr="00B72FF1" w:rsidRDefault="00B72FF1" w:rsidP="00F2142D">
      <w:pPr>
        <w:pStyle w:val="ListParagraph"/>
        <w:numPr>
          <w:ilvl w:val="0"/>
          <w:numId w:val="36"/>
        </w:numPr>
        <w:spacing w:after="0"/>
        <w:ind w:left="1296"/>
        <w:jc w:val="both"/>
        <w:rPr>
          <w:rFonts w:cs="B Nazanin"/>
        </w:rPr>
      </w:pPr>
      <w:r w:rsidRPr="00B72FF1">
        <w:rPr>
          <w:rFonts w:cs="B Nazanin" w:hint="cs"/>
          <w:rtl/>
        </w:rPr>
        <w:t>کشویی خودکار (</w:t>
      </w:r>
      <w:r w:rsidRPr="00B72FF1">
        <w:rPr>
          <w:rFonts w:cs="B Nazanin"/>
        </w:rPr>
        <w:t>AutoComplete</w:t>
      </w:r>
      <w:r w:rsidRPr="00B72FF1">
        <w:rPr>
          <w:rFonts w:cs="B Nazanin" w:hint="cs"/>
          <w:rtl/>
        </w:rPr>
        <w:t>)</w:t>
      </w:r>
    </w:p>
    <w:p w14:paraId="5F9BB6E9" w14:textId="77777777" w:rsidR="00B72FF1" w:rsidRPr="00B72FF1" w:rsidRDefault="00B72FF1" w:rsidP="00F2142D">
      <w:pPr>
        <w:pStyle w:val="ListParagraph"/>
        <w:numPr>
          <w:ilvl w:val="0"/>
          <w:numId w:val="36"/>
        </w:numPr>
        <w:spacing w:after="0"/>
        <w:ind w:left="1296"/>
        <w:jc w:val="both"/>
        <w:rPr>
          <w:rFonts w:cs="B Nazanin"/>
        </w:rPr>
      </w:pPr>
      <w:r w:rsidRPr="00B72FF1">
        <w:rPr>
          <w:rFonts w:cs="B Nazanin" w:hint="cs"/>
          <w:rtl/>
        </w:rPr>
        <w:lastRenderedPageBreak/>
        <w:t>زیر فرم (</w:t>
      </w:r>
      <w:r w:rsidRPr="00B72FF1">
        <w:rPr>
          <w:rFonts w:cs="B Nazanin"/>
        </w:rPr>
        <w:t>SubForm</w:t>
      </w:r>
      <w:r w:rsidRPr="00B72FF1">
        <w:rPr>
          <w:rFonts w:cs="B Nazanin" w:hint="cs"/>
          <w:rtl/>
        </w:rPr>
        <w:t>)</w:t>
      </w:r>
    </w:p>
    <w:p w14:paraId="73C4F8F6" w14:textId="77777777" w:rsidR="00B72FF1" w:rsidRPr="00B72FF1" w:rsidRDefault="00B72FF1" w:rsidP="00F2142D">
      <w:pPr>
        <w:pStyle w:val="ListParagraph"/>
        <w:numPr>
          <w:ilvl w:val="0"/>
          <w:numId w:val="36"/>
        </w:numPr>
        <w:spacing w:after="0"/>
        <w:ind w:left="1296"/>
        <w:jc w:val="both"/>
        <w:rPr>
          <w:rFonts w:cs="B Nazanin"/>
        </w:rPr>
      </w:pPr>
      <w:r w:rsidRPr="00B72FF1">
        <w:rPr>
          <w:rFonts w:cs="B Nazanin" w:hint="cs"/>
          <w:rtl/>
        </w:rPr>
        <w:t>زمانسنج (</w:t>
      </w:r>
      <w:r w:rsidRPr="00B72FF1">
        <w:rPr>
          <w:rFonts w:cs="B Nazanin"/>
        </w:rPr>
        <w:t>Schedule</w:t>
      </w:r>
      <w:r w:rsidRPr="00B72FF1">
        <w:rPr>
          <w:rFonts w:cs="B Nazanin" w:hint="cs"/>
          <w:rtl/>
        </w:rPr>
        <w:t>)</w:t>
      </w:r>
    </w:p>
    <w:p w14:paraId="668FD9EB" w14:textId="77777777" w:rsidR="00B72FF1" w:rsidRPr="00B72FF1" w:rsidRDefault="00B72FF1" w:rsidP="00F2142D">
      <w:pPr>
        <w:pStyle w:val="ListParagraph"/>
        <w:numPr>
          <w:ilvl w:val="0"/>
          <w:numId w:val="36"/>
        </w:numPr>
        <w:spacing w:after="0"/>
        <w:ind w:left="1296"/>
        <w:jc w:val="both"/>
        <w:rPr>
          <w:rFonts w:cs="B Nazanin"/>
        </w:rPr>
      </w:pPr>
      <w:r w:rsidRPr="00B72FF1">
        <w:rPr>
          <w:rFonts w:cs="B Nazanin" w:hint="cs"/>
          <w:rtl/>
        </w:rPr>
        <w:t>تولید کننده متن (</w:t>
      </w:r>
      <w:r w:rsidRPr="00B72FF1">
        <w:rPr>
          <w:rFonts w:cs="B Nazanin"/>
        </w:rPr>
        <w:t>Text Generator</w:t>
      </w:r>
      <w:r w:rsidRPr="00B72FF1">
        <w:rPr>
          <w:rFonts w:cs="B Nazanin" w:hint="cs"/>
          <w:rtl/>
        </w:rPr>
        <w:t>)</w:t>
      </w:r>
    </w:p>
    <w:p w14:paraId="37A80395" w14:textId="77777777" w:rsidR="00B72FF1" w:rsidRPr="00B72FF1" w:rsidRDefault="00B72FF1" w:rsidP="00F2142D">
      <w:pPr>
        <w:pStyle w:val="ListParagraph"/>
        <w:numPr>
          <w:ilvl w:val="0"/>
          <w:numId w:val="36"/>
        </w:numPr>
        <w:spacing w:after="0"/>
        <w:ind w:left="1296"/>
        <w:jc w:val="both"/>
        <w:rPr>
          <w:rFonts w:cs="B Nazanin"/>
        </w:rPr>
      </w:pPr>
      <w:r w:rsidRPr="00B72FF1">
        <w:rPr>
          <w:rFonts w:cs="B Nazanin" w:hint="cs"/>
          <w:rtl/>
        </w:rPr>
        <w:t>تصویر امنیتی (</w:t>
      </w:r>
      <w:r w:rsidRPr="00B72FF1">
        <w:rPr>
          <w:rFonts w:cs="B Nazanin"/>
        </w:rPr>
        <w:t>Captcha</w:t>
      </w:r>
      <w:r w:rsidRPr="00B72FF1">
        <w:rPr>
          <w:rFonts w:cs="B Nazanin" w:hint="cs"/>
          <w:rtl/>
        </w:rPr>
        <w:t>)</w:t>
      </w:r>
    </w:p>
    <w:p w14:paraId="439E4498" w14:textId="77777777" w:rsidR="00B72FF1" w:rsidRPr="00B72FF1" w:rsidRDefault="00B72FF1" w:rsidP="00F2142D">
      <w:pPr>
        <w:pStyle w:val="ListParagraph"/>
        <w:numPr>
          <w:ilvl w:val="0"/>
          <w:numId w:val="36"/>
        </w:numPr>
        <w:spacing w:after="0"/>
        <w:ind w:left="1296"/>
        <w:jc w:val="both"/>
        <w:rPr>
          <w:rFonts w:cs="B Nazanin"/>
        </w:rPr>
      </w:pPr>
      <w:r w:rsidRPr="00B72FF1">
        <w:rPr>
          <w:rFonts w:cs="B Nazanin" w:hint="cs"/>
          <w:rtl/>
        </w:rPr>
        <w:t>گزارش دهنده (</w:t>
      </w:r>
      <w:r w:rsidRPr="00B72FF1">
        <w:rPr>
          <w:rFonts w:cs="B Nazanin"/>
        </w:rPr>
        <w:t>Report Viewer</w:t>
      </w:r>
      <w:r w:rsidRPr="00B72FF1">
        <w:rPr>
          <w:rFonts w:cs="B Nazanin" w:hint="cs"/>
          <w:rtl/>
        </w:rPr>
        <w:t>)</w:t>
      </w:r>
    </w:p>
    <w:p w14:paraId="29BA506A" w14:textId="77777777" w:rsidR="00B72FF1" w:rsidRPr="00B72FF1" w:rsidRDefault="00B72FF1" w:rsidP="00F2142D">
      <w:pPr>
        <w:pStyle w:val="ListParagraph"/>
        <w:numPr>
          <w:ilvl w:val="0"/>
          <w:numId w:val="36"/>
        </w:numPr>
        <w:spacing w:after="0"/>
        <w:ind w:left="1296"/>
        <w:jc w:val="both"/>
        <w:rPr>
          <w:rFonts w:cs="B Nazanin"/>
        </w:rPr>
      </w:pPr>
      <w:r w:rsidRPr="00B72FF1">
        <w:rPr>
          <w:rFonts w:cs="B Nazanin" w:hint="cs"/>
          <w:rtl/>
        </w:rPr>
        <w:t>نمودار (</w:t>
      </w:r>
      <w:r w:rsidRPr="00B72FF1">
        <w:rPr>
          <w:rFonts w:cs="B Nazanin"/>
        </w:rPr>
        <w:t>Chart</w:t>
      </w:r>
      <w:r w:rsidRPr="00B72FF1">
        <w:rPr>
          <w:rFonts w:cs="B Nazanin" w:hint="cs"/>
          <w:rtl/>
        </w:rPr>
        <w:t>)</w:t>
      </w:r>
    </w:p>
    <w:p w14:paraId="0981A497" w14:textId="77777777" w:rsidR="002B66D4" w:rsidRPr="00B873A6" w:rsidRDefault="002B66D4" w:rsidP="00B873A6">
      <w:pPr>
        <w:pStyle w:val="ListParagraph"/>
        <w:numPr>
          <w:ilvl w:val="0"/>
          <w:numId w:val="38"/>
        </w:numPr>
        <w:spacing w:after="160" w:line="259" w:lineRule="auto"/>
        <w:jc w:val="left"/>
        <w:rPr>
          <w:rFonts w:cs="B Nazanin"/>
        </w:rPr>
      </w:pPr>
      <w:r w:rsidRPr="00B873A6">
        <w:rPr>
          <w:rFonts w:cs="B Nazanin" w:hint="cs"/>
          <w:rtl/>
        </w:rPr>
        <w:t>وجود انواع فرمها منطبق با نیاز سامانه در محیطی کاربرپسند و امکان تغییر فرمها حتی در زمان اجرا</w:t>
      </w:r>
    </w:p>
    <w:p w14:paraId="4D93EB2E" w14:textId="77777777" w:rsidR="002B66D4" w:rsidRPr="00B873A6" w:rsidRDefault="002B66D4" w:rsidP="00B873A6">
      <w:pPr>
        <w:pStyle w:val="ListParagraph"/>
        <w:numPr>
          <w:ilvl w:val="0"/>
          <w:numId w:val="38"/>
        </w:numPr>
        <w:spacing w:after="160" w:line="259" w:lineRule="auto"/>
        <w:jc w:val="left"/>
        <w:rPr>
          <w:rFonts w:cs="B Nazanin"/>
        </w:rPr>
      </w:pPr>
      <w:r w:rsidRPr="00B873A6">
        <w:rPr>
          <w:rFonts w:cs="B Nazanin" w:hint="cs"/>
          <w:rtl/>
        </w:rPr>
        <w:t>وجود گزارشات مدیریتی، تحلیلی، داشبورد مدیریتی و</w:t>
      </w:r>
      <w:r w:rsidRPr="00B873A6">
        <w:rPr>
          <w:rFonts w:cs="B Nazanin"/>
        </w:rPr>
        <w:t xml:space="preserve">Business Activity Monitoring </w:t>
      </w:r>
    </w:p>
    <w:p w14:paraId="3EB211A3" w14:textId="6FB67F26" w:rsidR="002B66D4" w:rsidRDefault="002B66D4" w:rsidP="00B873A6">
      <w:pPr>
        <w:pStyle w:val="ListParagraph"/>
        <w:numPr>
          <w:ilvl w:val="0"/>
          <w:numId w:val="38"/>
        </w:numPr>
        <w:spacing w:after="160" w:line="259" w:lineRule="auto"/>
        <w:jc w:val="left"/>
        <w:rPr>
          <w:rFonts w:cs="B Nazanin"/>
        </w:rPr>
      </w:pPr>
      <w:r w:rsidRPr="00B873A6">
        <w:rPr>
          <w:rFonts w:cs="B Nazanin" w:hint="cs"/>
          <w:rtl/>
        </w:rPr>
        <w:t xml:space="preserve">امکان تعریف سطوح دسترسی مختلف بر روی فیلدهای فرم </w:t>
      </w:r>
    </w:p>
    <w:p w14:paraId="4738BFCD" w14:textId="624C5177" w:rsidR="00C22B43" w:rsidRPr="00C22B43" w:rsidRDefault="00C22B43" w:rsidP="00C22B43">
      <w:pPr>
        <w:pStyle w:val="ListParagraph"/>
        <w:numPr>
          <w:ilvl w:val="0"/>
          <w:numId w:val="38"/>
        </w:numPr>
        <w:spacing w:after="160" w:line="259" w:lineRule="auto"/>
        <w:jc w:val="left"/>
        <w:rPr>
          <w:rFonts w:cs="B Nazanin"/>
        </w:rPr>
      </w:pPr>
      <w:r w:rsidRPr="005F4881">
        <w:rPr>
          <w:rFonts w:cs="B Nazanin" w:hint="cs"/>
          <w:rtl/>
        </w:rPr>
        <w:t>قابلیت تعریف قوانین در اجرای فرایند و یا ورود اطلاعات در فرم‌ها</w:t>
      </w:r>
    </w:p>
    <w:p w14:paraId="5EF614F7" w14:textId="77777777" w:rsidR="002B66D4" w:rsidRPr="00B873A6" w:rsidRDefault="002B66D4" w:rsidP="00B873A6">
      <w:pPr>
        <w:pStyle w:val="ListParagraph"/>
        <w:numPr>
          <w:ilvl w:val="0"/>
          <w:numId w:val="38"/>
        </w:numPr>
        <w:spacing w:after="160" w:line="259" w:lineRule="auto"/>
        <w:jc w:val="left"/>
        <w:rPr>
          <w:rFonts w:cs="B Nazanin"/>
        </w:rPr>
      </w:pPr>
      <w:r w:rsidRPr="00B873A6">
        <w:rPr>
          <w:rFonts w:cs="B Nazanin" w:hint="cs"/>
          <w:rtl/>
        </w:rPr>
        <w:t>تعریف زیرفرم‌های تو در تو (</w:t>
      </w:r>
      <w:r w:rsidRPr="00B873A6">
        <w:rPr>
          <w:rFonts w:cs="B Nazanin"/>
        </w:rPr>
        <w:t>Nested forms</w:t>
      </w:r>
      <w:r w:rsidRPr="00B873A6">
        <w:rPr>
          <w:rFonts w:cs="B Nazanin" w:hint="cs"/>
          <w:rtl/>
        </w:rPr>
        <w:t xml:space="preserve">) </w:t>
      </w:r>
    </w:p>
    <w:p w14:paraId="218F271E" w14:textId="511CE11A" w:rsidR="002B66D4" w:rsidRDefault="002B66D4" w:rsidP="00B873A6">
      <w:pPr>
        <w:pStyle w:val="ListParagraph"/>
        <w:numPr>
          <w:ilvl w:val="0"/>
          <w:numId w:val="38"/>
        </w:numPr>
        <w:spacing w:after="160" w:line="259" w:lineRule="auto"/>
        <w:jc w:val="left"/>
        <w:rPr>
          <w:rFonts w:cs="B Nazanin"/>
        </w:rPr>
      </w:pPr>
      <w:r w:rsidRPr="00B873A6">
        <w:rPr>
          <w:rFonts w:cs="B Nazanin" w:hint="cs"/>
          <w:rtl/>
        </w:rPr>
        <w:t>تعریف انواع رخدادها در سطح کنترل‌های فرم و نمادهای گردش‌کار (</w:t>
      </w:r>
      <w:r w:rsidRPr="00B873A6">
        <w:rPr>
          <w:rFonts w:cs="B Nazanin"/>
        </w:rPr>
        <w:t>Event Based</w:t>
      </w:r>
      <w:r w:rsidRPr="00B873A6">
        <w:rPr>
          <w:rFonts w:cs="B Nazanin" w:hint="cs"/>
          <w:rtl/>
        </w:rPr>
        <w:t>)</w:t>
      </w:r>
    </w:p>
    <w:p w14:paraId="4EF75B2E" w14:textId="77777777" w:rsidR="00332CEB" w:rsidRPr="00332CEB" w:rsidRDefault="00332CEB" w:rsidP="00332CEB">
      <w:pPr>
        <w:pStyle w:val="ListParagraph"/>
        <w:numPr>
          <w:ilvl w:val="0"/>
          <w:numId w:val="38"/>
        </w:numPr>
        <w:spacing w:after="160" w:line="259" w:lineRule="auto"/>
        <w:jc w:val="left"/>
        <w:rPr>
          <w:rFonts w:cs="B Nazanin"/>
        </w:rPr>
      </w:pPr>
      <w:r w:rsidRPr="00332CEB">
        <w:rPr>
          <w:rFonts w:cs="B Nazanin" w:hint="cs"/>
          <w:rtl/>
        </w:rPr>
        <w:t xml:space="preserve">امکان تعریف وابستگی بین فرم‌ها </w:t>
      </w:r>
    </w:p>
    <w:p w14:paraId="6409BED5" w14:textId="77777777" w:rsidR="00332CEB" w:rsidRPr="00332CEB" w:rsidRDefault="00332CEB" w:rsidP="00332CEB">
      <w:pPr>
        <w:pStyle w:val="ListParagraph"/>
        <w:numPr>
          <w:ilvl w:val="0"/>
          <w:numId w:val="38"/>
        </w:numPr>
        <w:spacing w:after="160" w:line="259" w:lineRule="auto"/>
        <w:jc w:val="left"/>
        <w:rPr>
          <w:rFonts w:cs="B Nazanin"/>
          <w:rtl/>
        </w:rPr>
      </w:pPr>
      <w:r w:rsidRPr="00332CEB">
        <w:rPr>
          <w:rFonts w:cs="B Nazanin" w:hint="cs"/>
          <w:rtl/>
        </w:rPr>
        <w:t>امكان تعیین ضروری بودن یك فیلد جهت پر شدن</w:t>
      </w:r>
    </w:p>
    <w:p w14:paraId="1F4F22D7" w14:textId="77777777" w:rsidR="00332CEB" w:rsidRPr="00332CEB" w:rsidRDefault="00332CEB" w:rsidP="00332CEB">
      <w:pPr>
        <w:pStyle w:val="ListParagraph"/>
        <w:numPr>
          <w:ilvl w:val="0"/>
          <w:numId w:val="38"/>
        </w:numPr>
        <w:spacing w:after="160" w:line="259" w:lineRule="auto"/>
        <w:jc w:val="left"/>
        <w:rPr>
          <w:rFonts w:cs="B Nazanin"/>
        </w:rPr>
      </w:pPr>
      <w:r w:rsidRPr="00332CEB">
        <w:rPr>
          <w:rFonts w:cs="B Nazanin" w:hint="cs"/>
          <w:rtl/>
        </w:rPr>
        <w:t>نوشتن و اجرای اسکریپت‌ها در سه محیط سمت کلاینت، سمت سرور و پایگاه داده</w:t>
      </w:r>
    </w:p>
    <w:p w14:paraId="39F84A61" w14:textId="77777777" w:rsidR="00332CEB" w:rsidRPr="00332CEB" w:rsidRDefault="00332CEB" w:rsidP="00332CEB">
      <w:pPr>
        <w:pStyle w:val="ListParagraph"/>
        <w:numPr>
          <w:ilvl w:val="0"/>
          <w:numId w:val="38"/>
        </w:numPr>
        <w:spacing w:after="160" w:line="259" w:lineRule="auto"/>
        <w:jc w:val="left"/>
        <w:rPr>
          <w:rFonts w:cs="B Nazanin"/>
        </w:rPr>
      </w:pPr>
      <w:r w:rsidRPr="00332CEB">
        <w:rPr>
          <w:rFonts w:cs="B Nazanin" w:hint="cs"/>
          <w:rtl/>
        </w:rPr>
        <w:t xml:space="preserve">تولید متن مورد نظر با قالب سفارشی توسط </w:t>
      </w:r>
      <w:r w:rsidRPr="00332CEB">
        <w:rPr>
          <w:rFonts w:cs="B Nazanin"/>
        </w:rPr>
        <w:t>Text Generator</w:t>
      </w:r>
      <w:r w:rsidRPr="00332CEB">
        <w:rPr>
          <w:rFonts w:cs="B Nazanin" w:hint="cs"/>
          <w:rtl/>
        </w:rPr>
        <w:t xml:space="preserve">  و ارسال آن به کاربران از طریق پیامک و ایمیل</w:t>
      </w:r>
    </w:p>
    <w:p w14:paraId="054A2E87" w14:textId="77777777" w:rsidR="00332CEB" w:rsidRPr="00332CEB" w:rsidRDefault="00332CEB" w:rsidP="00332CEB">
      <w:pPr>
        <w:pStyle w:val="ListParagraph"/>
        <w:numPr>
          <w:ilvl w:val="0"/>
          <w:numId w:val="38"/>
        </w:numPr>
        <w:spacing w:after="160" w:line="259" w:lineRule="auto"/>
        <w:jc w:val="left"/>
        <w:rPr>
          <w:rFonts w:cs="B Nazanin"/>
        </w:rPr>
      </w:pPr>
      <w:r w:rsidRPr="00332CEB">
        <w:rPr>
          <w:rFonts w:cs="B Nazanin" w:hint="cs"/>
          <w:rtl/>
        </w:rPr>
        <w:t xml:space="preserve">اتصال به دیگر نرم‌افزارها از طریق </w:t>
      </w:r>
      <w:r w:rsidRPr="00332CEB">
        <w:rPr>
          <w:rFonts w:cs="B Nazanin"/>
        </w:rPr>
        <w:t xml:space="preserve">Web Service </w:t>
      </w:r>
      <w:r w:rsidRPr="00332CEB">
        <w:rPr>
          <w:rFonts w:cs="B Nazanin" w:hint="cs"/>
          <w:rtl/>
        </w:rPr>
        <w:t xml:space="preserve">، </w:t>
      </w:r>
      <w:r w:rsidRPr="00332CEB">
        <w:rPr>
          <w:rFonts w:cs="B Nazanin"/>
        </w:rPr>
        <w:t>Linked Server</w:t>
      </w:r>
      <w:r w:rsidRPr="00332CEB">
        <w:rPr>
          <w:rFonts w:cs="B Nazanin" w:hint="cs"/>
          <w:rtl/>
        </w:rPr>
        <w:t xml:space="preserve"> و اتصال مستقیم به پایگاه‌های داده آنها</w:t>
      </w:r>
    </w:p>
    <w:p w14:paraId="09E7A8DE" w14:textId="77777777" w:rsidR="00332CEB" w:rsidRPr="00332CEB" w:rsidRDefault="00332CEB" w:rsidP="00332CEB">
      <w:pPr>
        <w:pStyle w:val="ListParagraph"/>
        <w:numPr>
          <w:ilvl w:val="0"/>
          <w:numId w:val="38"/>
        </w:numPr>
        <w:spacing w:after="160" w:line="259" w:lineRule="auto"/>
        <w:jc w:val="left"/>
        <w:rPr>
          <w:rFonts w:cs="B Nazanin"/>
        </w:rPr>
      </w:pPr>
      <w:r w:rsidRPr="00332CEB">
        <w:rPr>
          <w:rFonts w:cs="B Nazanin" w:hint="cs"/>
          <w:rtl/>
        </w:rPr>
        <w:t xml:space="preserve">وجود </w:t>
      </w:r>
      <w:r w:rsidRPr="00332CEB">
        <w:rPr>
          <w:rFonts w:cs="B Nazanin"/>
        </w:rPr>
        <w:t>API</w:t>
      </w:r>
      <w:r w:rsidRPr="00332CEB">
        <w:rPr>
          <w:rFonts w:cs="B Nazanin" w:hint="cs"/>
          <w:rtl/>
        </w:rPr>
        <w:t xml:space="preserve"> مناسب جهت ارتباط با موتور گردش‌کار </w:t>
      </w:r>
    </w:p>
    <w:p w14:paraId="7559E7F5" w14:textId="77777777" w:rsidR="00332CEB" w:rsidRPr="00332CEB" w:rsidRDefault="00332CEB" w:rsidP="00332CEB">
      <w:pPr>
        <w:pStyle w:val="ListParagraph"/>
        <w:numPr>
          <w:ilvl w:val="0"/>
          <w:numId w:val="38"/>
        </w:numPr>
        <w:spacing w:after="160" w:line="259" w:lineRule="auto"/>
        <w:jc w:val="left"/>
        <w:rPr>
          <w:rFonts w:cs="B Nazanin"/>
        </w:rPr>
      </w:pPr>
      <w:r w:rsidRPr="00332CEB">
        <w:rPr>
          <w:rFonts w:cs="B Nazanin" w:hint="cs"/>
          <w:rtl/>
        </w:rPr>
        <w:t xml:space="preserve">امکان </w:t>
      </w:r>
      <w:r w:rsidRPr="00332CEB">
        <w:rPr>
          <w:rFonts w:cs="B Nazanin"/>
        </w:rPr>
        <w:t>Backup</w:t>
      </w:r>
      <w:r w:rsidRPr="00332CEB">
        <w:rPr>
          <w:rFonts w:cs="B Nazanin" w:hint="cs"/>
          <w:rtl/>
        </w:rPr>
        <w:t xml:space="preserve"> گیری از سیستم تحت زمان بندی خاص و قابل تنظیم</w:t>
      </w:r>
    </w:p>
    <w:p w14:paraId="152485F6" w14:textId="77777777" w:rsidR="00332CEB" w:rsidRPr="00332CEB" w:rsidRDefault="00332CEB" w:rsidP="00332CEB">
      <w:pPr>
        <w:pStyle w:val="ListParagraph"/>
        <w:numPr>
          <w:ilvl w:val="0"/>
          <w:numId w:val="38"/>
        </w:numPr>
        <w:spacing w:after="160" w:line="259" w:lineRule="auto"/>
        <w:jc w:val="left"/>
        <w:rPr>
          <w:rFonts w:cs="B Nazanin"/>
        </w:rPr>
      </w:pPr>
      <w:r w:rsidRPr="00332CEB">
        <w:rPr>
          <w:rFonts w:cs="B Nazanin" w:hint="cs"/>
          <w:rtl/>
        </w:rPr>
        <w:t>تعریف قوانین امنیتی و موردی بر روی هر فیلد</w:t>
      </w:r>
    </w:p>
    <w:p w14:paraId="3533EDD5" w14:textId="77777777" w:rsidR="00332CEB" w:rsidRPr="00332CEB" w:rsidRDefault="00332CEB" w:rsidP="00332CEB">
      <w:pPr>
        <w:pStyle w:val="ListParagraph"/>
        <w:numPr>
          <w:ilvl w:val="0"/>
          <w:numId w:val="38"/>
        </w:numPr>
        <w:spacing w:after="160" w:line="259" w:lineRule="auto"/>
        <w:jc w:val="left"/>
        <w:rPr>
          <w:rFonts w:cs="B Nazanin"/>
        </w:rPr>
      </w:pPr>
      <w:r w:rsidRPr="00332CEB">
        <w:rPr>
          <w:rFonts w:cs="B Nazanin" w:hint="cs"/>
          <w:rtl/>
        </w:rPr>
        <w:t>ایجاد اتوماتیک بانک اطلاعاتی بعد از ایجاد فرم‌ها</w:t>
      </w:r>
    </w:p>
    <w:p w14:paraId="309A0637" w14:textId="1655653C" w:rsidR="00F2142D" w:rsidRDefault="00F2142D" w:rsidP="00F2142D">
      <w:pPr>
        <w:pStyle w:val="ListParagraph"/>
        <w:numPr>
          <w:ilvl w:val="0"/>
          <w:numId w:val="38"/>
        </w:numPr>
        <w:spacing w:after="160" w:line="259" w:lineRule="auto"/>
        <w:jc w:val="left"/>
        <w:rPr>
          <w:rFonts w:cs="B Nazanin"/>
        </w:rPr>
      </w:pPr>
      <w:r w:rsidRPr="005F4881">
        <w:rPr>
          <w:rFonts w:cs="B Nazanin" w:hint="cs"/>
          <w:rtl/>
        </w:rPr>
        <w:t xml:space="preserve">دریافت </w:t>
      </w:r>
      <w:r w:rsidRPr="005F4881">
        <w:rPr>
          <w:rFonts w:cs="B Nazanin"/>
        </w:rPr>
        <w:t>Notification</w:t>
      </w:r>
      <w:r w:rsidRPr="005F4881">
        <w:rPr>
          <w:rFonts w:cs="B Nazanin" w:hint="cs"/>
          <w:rtl/>
        </w:rPr>
        <w:t xml:space="preserve"> در زمان دریافت یک وظیفه</w:t>
      </w:r>
    </w:p>
    <w:p w14:paraId="65197C7F" w14:textId="7AABAF6A" w:rsidR="00F2142D" w:rsidRDefault="00F2142D" w:rsidP="00F2142D">
      <w:pPr>
        <w:pStyle w:val="ListParagraph"/>
        <w:numPr>
          <w:ilvl w:val="0"/>
          <w:numId w:val="38"/>
        </w:numPr>
        <w:spacing w:after="160" w:line="259" w:lineRule="auto"/>
        <w:jc w:val="left"/>
        <w:rPr>
          <w:rFonts w:cs="B Nazanin"/>
        </w:rPr>
      </w:pPr>
      <w:r w:rsidRPr="005F4881">
        <w:rPr>
          <w:rFonts w:cs="B Nazanin" w:hint="cs"/>
          <w:rtl/>
        </w:rPr>
        <w:t>امکان مشاهده اطلاعات مهم وظیفه بدون بازکردن فرم</w:t>
      </w:r>
    </w:p>
    <w:p w14:paraId="277581B3" w14:textId="51288338" w:rsidR="00F2142D" w:rsidRDefault="00F2142D" w:rsidP="00F2142D">
      <w:pPr>
        <w:pStyle w:val="ListParagraph"/>
        <w:numPr>
          <w:ilvl w:val="0"/>
          <w:numId w:val="38"/>
        </w:numPr>
        <w:spacing w:after="160" w:line="259" w:lineRule="auto"/>
        <w:jc w:val="left"/>
        <w:rPr>
          <w:rFonts w:cs="B Nazanin"/>
        </w:rPr>
      </w:pPr>
      <w:r w:rsidRPr="005F4881">
        <w:rPr>
          <w:rFonts w:cs="B Nazanin" w:hint="cs"/>
          <w:rtl/>
        </w:rPr>
        <w:t>امکان تنظیمات اطلاعات کاربری توسط کاربر نهایی</w:t>
      </w:r>
    </w:p>
    <w:p w14:paraId="1A3ECE71" w14:textId="707CC29C" w:rsidR="0065379B" w:rsidRPr="0065379B" w:rsidRDefault="0065379B" w:rsidP="0065379B">
      <w:pPr>
        <w:pStyle w:val="ListParagraph"/>
        <w:numPr>
          <w:ilvl w:val="0"/>
          <w:numId w:val="38"/>
        </w:numPr>
        <w:spacing w:after="160" w:line="259" w:lineRule="auto"/>
        <w:jc w:val="left"/>
        <w:rPr>
          <w:rFonts w:cs="B Nazanin"/>
        </w:rPr>
      </w:pPr>
      <w:r w:rsidRPr="005F4881">
        <w:rPr>
          <w:rFonts w:cs="B Nazanin" w:hint="cs"/>
          <w:rtl/>
        </w:rPr>
        <w:t>قابلیت ارسال ایمیل و پیامک</w:t>
      </w:r>
      <w:r w:rsidRPr="005F4881">
        <w:rPr>
          <w:rFonts w:cs="B Nazanin"/>
        </w:rPr>
        <w:t xml:space="preserve"> </w:t>
      </w:r>
    </w:p>
    <w:p w14:paraId="7F175824" w14:textId="0E159BD9" w:rsidR="00332CEB" w:rsidRDefault="00833CE9" w:rsidP="00E020B4">
      <w:pPr>
        <w:pStyle w:val="NoSpacing"/>
        <w:rPr>
          <w:rtl/>
        </w:rPr>
      </w:pPr>
      <w:r>
        <w:rPr>
          <w:rFonts w:hint="cs"/>
          <w:rtl/>
        </w:rPr>
        <w:t xml:space="preserve">امکانات </w:t>
      </w:r>
      <w:r w:rsidR="003502B6">
        <w:rPr>
          <w:rFonts w:hint="cs"/>
          <w:rtl/>
        </w:rPr>
        <w:t>امنیت</w:t>
      </w:r>
      <w:r>
        <w:rPr>
          <w:rFonts w:hint="cs"/>
          <w:rtl/>
        </w:rPr>
        <w:t>ی</w:t>
      </w:r>
    </w:p>
    <w:p w14:paraId="74968426" w14:textId="77777777" w:rsidR="005F4881" w:rsidRPr="005F4881" w:rsidRDefault="005F4881" w:rsidP="005F4881">
      <w:pPr>
        <w:pStyle w:val="ListParagraph"/>
        <w:numPr>
          <w:ilvl w:val="0"/>
          <w:numId w:val="40"/>
        </w:numPr>
        <w:spacing w:after="160" w:line="259" w:lineRule="auto"/>
        <w:rPr>
          <w:rFonts w:cs="B Nazanin"/>
        </w:rPr>
      </w:pPr>
      <w:r w:rsidRPr="005F4881">
        <w:rPr>
          <w:rFonts w:cs="B Nazanin" w:hint="cs"/>
          <w:rtl/>
        </w:rPr>
        <w:t>تعیین محدوده زمانی برای هر ورود</w:t>
      </w:r>
    </w:p>
    <w:p w14:paraId="4D58A7F4" w14:textId="77777777" w:rsidR="005F4881" w:rsidRPr="005F4881" w:rsidRDefault="005F4881" w:rsidP="005F4881">
      <w:pPr>
        <w:pStyle w:val="ListParagraph"/>
        <w:numPr>
          <w:ilvl w:val="0"/>
          <w:numId w:val="40"/>
        </w:numPr>
        <w:spacing w:after="160" w:line="259" w:lineRule="auto"/>
        <w:rPr>
          <w:rFonts w:cs="B Nazanin"/>
        </w:rPr>
      </w:pPr>
      <w:r w:rsidRPr="005F4881">
        <w:rPr>
          <w:rFonts w:cs="B Nazanin" w:hint="cs"/>
          <w:rtl/>
        </w:rPr>
        <w:t xml:space="preserve">تعیین محدوده دسترسی بوسیله مشخص کردن </w:t>
      </w:r>
      <w:r w:rsidRPr="005F4881">
        <w:rPr>
          <w:rFonts w:cs="B Nazanin"/>
        </w:rPr>
        <w:t>Range IP</w:t>
      </w:r>
      <w:r w:rsidRPr="005F4881">
        <w:rPr>
          <w:rFonts w:cs="B Nazanin" w:hint="cs"/>
          <w:rtl/>
        </w:rPr>
        <w:t xml:space="preserve"> کاربران</w:t>
      </w:r>
    </w:p>
    <w:p w14:paraId="5D30291C" w14:textId="77777777" w:rsidR="005F4881" w:rsidRPr="005F4881" w:rsidRDefault="005F4881" w:rsidP="005F4881">
      <w:pPr>
        <w:pStyle w:val="ListParagraph"/>
        <w:numPr>
          <w:ilvl w:val="0"/>
          <w:numId w:val="40"/>
        </w:numPr>
        <w:spacing w:after="160" w:line="259" w:lineRule="auto"/>
        <w:rPr>
          <w:rFonts w:cs="B Nazanin"/>
        </w:rPr>
      </w:pPr>
      <w:r w:rsidRPr="005F4881">
        <w:rPr>
          <w:rFonts w:cs="B Nazanin" w:hint="cs"/>
          <w:rtl/>
        </w:rPr>
        <w:lastRenderedPageBreak/>
        <w:t>تعیین دسترسی به قسمت‌های مختلف سیستم توسط کاربر ارشد</w:t>
      </w:r>
    </w:p>
    <w:p w14:paraId="1BA5FF79" w14:textId="77777777" w:rsidR="005F4881" w:rsidRPr="005F4881" w:rsidRDefault="005F4881" w:rsidP="005F4881">
      <w:pPr>
        <w:pStyle w:val="ListParagraph"/>
        <w:numPr>
          <w:ilvl w:val="0"/>
          <w:numId w:val="40"/>
        </w:numPr>
        <w:spacing w:after="160" w:line="259" w:lineRule="auto"/>
        <w:rPr>
          <w:rFonts w:cs="B Nazanin"/>
        </w:rPr>
      </w:pPr>
      <w:r w:rsidRPr="005F4881">
        <w:rPr>
          <w:rFonts w:cs="B Nazanin" w:hint="cs"/>
          <w:rtl/>
        </w:rPr>
        <w:t>قفل شدن اکانت درصورت تکرار ورود نام کاربری و یا کلمه عبور اشتباه</w:t>
      </w:r>
    </w:p>
    <w:p w14:paraId="4A4698CD" w14:textId="77777777" w:rsidR="005F4881" w:rsidRPr="005F4881" w:rsidRDefault="005F4881" w:rsidP="005F4881">
      <w:pPr>
        <w:pStyle w:val="ListParagraph"/>
        <w:numPr>
          <w:ilvl w:val="0"/>
          <w:numId w:val="40"/>
        </w:numPr>
        <w:spacing w:after="160" w:line="259" w:lineRule="auto"/>
        <w:rPr>
          <w:rFonts w:cs="B Nazanin"/>
        </w:rPr>
      </w:pPr>
      <w:r w:rsidRPr="005F4881">
        <w:rPr>
          <w:rFonts w:cs="B Nazanin" w:hint="cs"/>
          <w:rtl/>
        </w:rPr>
        <w:t>کنترل حداقل طول کلمه عبور</w:t>
      </w:r>
    </w:p>
    <w:p w14:paraId="1160D421" w14:textId="77777777" w:rsidR="005F4881" w:rsidRPr="005F4881" w:rsidRDefault="005F4881" w:rsidP="005F4881">
      <w:pPr>
        <w:pStyle w:val="ListParagraph"/>
        <w:numPr>
          <w:ilvl w:val="0"/>
          <w:numId w:val="40"/>
        </w:numPr>
        <w:spacing w:after="160" w:line="259" w:lineRule="auto"/>
        <w:rPr>
          <w:rFonts w:cs="B Nazanin"/>
        </w:rPr>
      </w:pPr>
      <w:r w:rsidRPr="005F4881">
        <w:rPr>
          <w:rFonts w:cs="B Nazanin" w:hint="cs"/>
          <w:rtl/>
        </w:rPr>
        <w:t xml:space="preserve">رمزنگاری داده ها و فایلهای حساس </w:t>
      </w:r>
      <w:r w:rsidRPr="005F4881">
        <w:rPr>
          <w:rFonts w:cs="B Nazanin"/>
        </w:rPr>
        <w:t>(Data Encryption)</w:t>
      </w:r>
    </w:p>
    <w:p w14:paraId="4AB6BFCB" w14:textId="77777777" w:rsidR="005F4881" w:rsidRPr="005F4881" w:rsidRDefault="005F4881" w:rsidP="005F4881">
      <w:pPr>
        <w:pStyle w:val="ListParagraph"/>
        <w:numPr>
          <w:ilvl w:val="0"/>
          <w:numId w:val="40"/>
        </w:numPr>
        <w:spacing w:after="160" w:line="259" w:lineRule="auto"/>
        <w:rPr>
          <w:rFonts w:cs="B Nazanin"/>
        </w:rPr>
      </w:pPr>
      <w:r w:rsidRPr="005F4881">
        <w:rPr>
          <w:rFonts w:cs="B Nazanin" w:hint="cs"/>
          <w:rtl/>
        </w:rPr>
        <w:t xml:space="preserve">مقابله با حمله ها و </w:t>
      </w:r>
      <w:r w:rsidRPr="005F4881">
        <w:rPr>
          <w:rFonts w:cs="B Nazanin"/>
        </w:rPr>
        <w:t>Attack</w:t>
      </w:r>
      <w:r w:rsidRPr="005F4881">
        <w:rPr>
          <w:rFonts w:cs="B Nazanin" w:hint="cs"/>
          <w:rtl/>
        </w:rPr>
        <w:t xml:space="preserve"> هایی مثل </w:t>
      </w:r>
      <w:r w:rsidRPr="005F4881">
        <w:rPr>
          <w:rFonts w:cs="B Nazanin"/>
        </w:rPr>
        <w:t xml:space="preserve">DOS </w:t>
      </w:r>
      <w:r w:rsidRPr="005F4881">
        <w:rPr>
          <w:rFonts w:cs="B Nazanin" w:hint="cs"/>
          <w:rtl/>
        </w:rPr>
        <w:t>،</w:t>
      </w:r>
      <w:r w:rsidRPr="005F4881">
        <w:rPr>
          <w:rFonts w:cs="B Nazanin"/>
        </w:rPr>
        <w:t xml:space="preserve">XSS </w:t>
      </w:r>
      <w:r w:rsidRPr="005F4881">
        <w:rPr>
          <w:rFonts w:cs="B Nazanin" w:hint="cs"/>
          <w:rtl/>
        </w:rPr>
        <w:t>،</w:t>
      </w:r>
      <w:r w:rsidRPr="005F4881">
        <w:rPr>
          <w:rFonts w:cs="B Nazanin"/>
        </w:rPr>
        <w:t xml:space="preserve">SQL Injection </w:t>
      </w:r>
      <w:r w:rsidRPr="005F4881">
        <w:rPr>
          <w:rFonts w:cs="B Nazanin" w:hint="cs"/>
          <w:rtl/>
        </w:rPr>
        <w:t xml:space="preserve"> و </w:t>
      </w:r>
      <w:r w:rsidRPr="005F4881">
        <w:rPr>
          <w:rFonts w:cs="B Nazanin"/>
        </w:rPr>
        <w:t>XSRF</w:t>
      </w:r>
    </w:p>
    <w:p w14:paraId="5FE8A55D" w14:textId="77777777" w:rsidR="005F4881" w:rsidRPr="005F4881" w:rsidRDefault="005F4881" w:rsidP="005F4881">
      <w:pPr>
        <w:pStyle w:val="ListParagraph"/>
        <w:numPr>
          <w:ilvl w:val="0"/>
          <w:numId w:val="40"/>
        </w:numPr>
        <w:spacing w:after="160" w:line="259" w:lineRule="auto"/>
        <w:rPr>
          <w:rFonts w:cs="B Nazanin"/>
        </w:rPr>
      </w:pPr>
      <w:r w:rsidRPr="005F4881">
        <w:rPr>
          <w:rFonts w:cs="B Nazanin" w:hint="cs"/>
          <w:rtl/>
        </w:rPr>
        <w:t>اعمال پیچیدگی در انتخاب کلمه عبور ( اجبار کاربر برای وارد کردن علائمی خاص یا عدد در کلمه عبور مورد نظر)</w:t>
      </w:r>
    </w:p>
    <w:p w14:paraId="7B1CB9B9" w14:textId="77777777" w:rsidR="005F4881" w:rsidRPr="005F4881" w:rsidRDefault="005F4881" w:rsidP="005F4881">
      <w:pPr>
        <w:pStyle w:val="ListParagraph"/>
        <w:numPr>
          <w:ilvl w:val="0"/>
          <w:numId w:val="40"/>
        </w:numPr>
        <w:spacing w:after="160" w:line="259" w:lineRule="auto"/>
        <w:rPr>
          <w:rFonts w:cs="B Nazanin"/>
        </w:rPr>
      </w:pPr>
      <w:r w:rsidRPr="005F4881">
        <w:rPr>
          <w:rFonts w:cs="B Nazanin" w:hint="cs"/>
          <w:rtl/>
        </w:rPr>
        <w:t xml:space="preserve">کلیه کلمه‌های عبور با تکنیک </w:t>
      </w:r>
      <w:r w:rsidRPr="005F4881">
        <w:rPr>
          <w:rFonts w:cs="B Nazanin"/>
        </w:rPr>
        <w:t>MD5</w:t>
      </w:r>
      <w:r w:rsidRPr="005F4881">
        <w:rPr>
          <w:rFonts w:cs="B Nazanin" w:hint="cs"/>
          <w:rtl/>
        </w:rPr>
        <w:t xml:space="preserve"> جهت جلوگیری از خوانده شدن غیر مجاز، در پایگاه داده ذخیره می‌شوند.</w:t>
      </w:r>
    </w:p>
    <w:p w14:paraId="180DDF5A" w14:textId="77777777" w:rsidR="005F4881" w:rsidRPr="005F4881" w:rsidRDefault="005F4881" w:rsidP="005F4881">
      <w:pPr>
        <w:pStyle w:val="ListParagraph"/>
        <w:numPr>
          <w:ilvl w:val="0"/>
          <w:numId w:val="40"/>
        </w:numPr>
        <w:spacing w:after="160" w:line="259" w:lineRule="auto"/>
        <w:rPr>
          <w:rFonts w:cs="B Nazanin"/>
        </w:rPr>
      </w:pPr>
      <w:r w:rsidRPr="005F4881">
        <w:rPr>
          <w:rFonts w:cs="B Nazanin" w:hint="cs"/>
          <w:rtl/>
        </w:rPr>
        <w:t xml:space="preserve">استفاده از </w:t>
      </w:r>
      <w:r w:rsidRPr="005F4881">
        <w:rPr>
          <w:rFonts w:cs="B Nazanin"/>
        </w:rPr>
        <w:t>Captcha</w:t>
      </w:r>
      <w:r w:rsidRPr="005F4881">
        <w:rPr>
          <w:rFonts w:cs="B Nazanin" w:hint="cs"/>
          <w:rtl/>
        </w:rPr>
        <w:t xml:space="preserve"> جهت جلوگیری از فعالیت سیستم‌های </w:t>
      </w:r>
      <w:r w:rsidRPr="005F4881">
        <w:rPr>
          <w:rFonts w:cs="B Nazanin"/>
        </w:rPr>
        <w:t>Auto Machin</w:t>
      </w:r>
      <w:r w:rsidRPr="005F4881">
        <w:rPr>
          <w:rFonts w:cs="B Nazanin" w:hint="cs"/>
          <w:rtl/>
        </w:rPr>
        <w:t xml:space="preserve"> </w:t>
      </w:r>
    </w:p>
    <w:p w14:paraId="673E3DF5" w14:textId="7C585729" w:rsidR="005F4881" w:rsidRDefault="005F4881" w:rsidP="005F4881">
      <w:pPr>
        <w:pStyle w:val="ListParagraph"/>
        <w:numPr>
          <w:ilvl w:val="0"/>
          <w:numId w:val="40"/>
        </w:numPr>
        <w:spacing w:after="160" w:line="259" w:lineRule="auto"/>
        <w:rPr>
          <w:rFonts w:cs="B Nazanin"/>
        </w:rPr>
      </w:pPr>
      <w:r w:rsidRPr="005F4881">
        <w:rPr>
          <w:rFonts w:cs="B Nazanin" w:hint="cs"/>
          <w:rtl/>
        </w:rPr>
        <w:t xml:space="preserve">دارای سیستم تشخیص نفوذ </w:t>
      </w:r>
      <w:r w:rsidRPr="005F4881">
        <w:rPr>
          <w:rFonts w:cs="B Nazanin"/>
        </w:rPr>
        <w:t>IDS)</w:t>
      </w:r>
      <w:r w:rsidRPr="005F4881">
        <w:rPr>
          <w:rFonts w:cs="B Nazanin" w:hint="cs"/>
          <w:rtl/>
        </w:rPr>
        <w:t xml:space="preserve"> داخلی</w:t>
      </w:r>
      <w:r w:rsidRPr="005F4881">
        <w:rPr>
          <w:rFonts w:cs="B Nazanin"/>
        </w:rPr>
        <w:t>(</w:t>
      </w:r>
      <w:r w:rsidRPr="005F4881">
        <w:rPr>
          <w:rFonts w:cs="B Nazanin" w:hint="cs"/>
          <w:rtl/>
        </w:rPr>
        <w:t xml:space="preserve"> </w:t>
      </w:r>
    </w:p>
    <w:p w14:paraId="0BC9A8DE" w14:textId="77777777" w:rsidR="005F4881" w:rsidRPr="005F4881" w:rsidRDefault="005F4881" w:rsidP="005F4881">
      <w:pPr>
        <w:pStyle w:val="ListParagraph"/>
        <w:numPr>
          <w:ilvl w:val="0"/>
          <w:numId w:val="40"/>
        </w:numPr>
        <w:spacing w:after="160" w:line="259" w:lineRule="auto"/>
        <w:rPr>
          <w:rFonts w:cs="B Nazanin"/>
        </w:rPr>
      </w:pPr>
      <w:r w:rsidRPr="005F4881">
        <w:rPr>
          <w:rFonts w:cs="B Nazanin" w:hint="cs"/>
          <w:rtl/>
        </w:rPr>
        <w:t xml:space="preserve">پشتیبانی از </w:t>
      </w:r>
      <w:r w:rsidRPr="005F4881">
        <w:rPr>
          <w:rFonts w:cs="B Nazanin"/>
        </w:rPr>
        <w:t>SSL</w:t>
      </w:r>
      <w:r w:rsidRPr="005F4881">
        <w:rPr>
          <w:rFonts w:cs="B Nazanin" w:hint="cs"/>
          <w:rtl/>
        </w:rPr>
        <w:t xml:space="preserve"> با این کار اطلاعات رد و بدل شده جهت جلوگیری از دزدیده شدن و استراق سمع محافظت می‌شوند.</w:t>
      </w:r>
    </w:p>
    <w:p w14:paraId="526010D5" w14:textId="77777777" w:rsidR="005F4881" w:rsidRPr="005F4881" w:rsidRDefault="005F4881" w:rsidP="005F4881">
      <w:pPr>
        <w:pStyle w:val="ListParagraph"/>
        <w:numPr>
          <w:ilvl w:val="0"/>
          <w:numId w:val="40"/>
        </w:numPr>
        <w:spacing w:after="160" w:line="259" w:lineRule="auto"/>
        <w:rPr>
          <w:rFonts w:cs="B Nazanin"/>
        </w:rPr>
      </w:pPr>
      <w:r w:rsidRPr="005F4881">
        <w:rPr>
          <w:rFonts w:cs="B Nazanin" w:hint="cs"/>
          <w:rtl/>
        </w:rPr>
        <w:t>مخفی کردن کلیه هشدارهای تخصصی از دید کاربران عادی (معمولا هکرها به کمک هشدارها و اطلاعاتی که سیستم به آن‌ها می دهد راه‌های نفوذ را تست می‌کنند.)</w:t>
      </w:r>
    </w:p>
    <w:p w14:paraId="4A72A075" w14:textId="63CBB736" w:rsidR="005F4881" w:rsidRDefault="005F4881" w:rsidP="005F4881">
      <w:pPr>
        <w:pStyle w:val="ListParagraph"/>
        <w:numPr>
          <w:ilvl w:val="0"/>
          <w:numId w:val="40"/>
        </w:numPr>
        <w:spacing w:after="160" w:line="259" w:lineRule="auto"/>
        <w:rPr>
          <w:rFonts w:cs="B Nazanin"/>
        </w:rPr>
      </w:pPr>
      <w:r w:rsidRPr="005F4881">
        <w:rPr>
          <w:rFonts w:cs="B Nazanin" w:hint="cs"/>
          <w:rtl/>
        </w:rPr>
        <w:t xml:space="preserve">استفاده از صفحه کلید مجازی جهت جلوگیری از ربوده شدن داده های وارد شده کاربر توسط </w:t>
      </w:r>
      <w:r w:rsidRPr="005F4881">
        <w:rPr>
          <w:rFonts w:cs="B Nazanin"/>
        </w:rPr>
        <w:t>Key Logger</w:t>
      </w:r>
      <w:r w:rsidRPr="005F4881">
        <w:rPr>
          <w:rFonts w:cs="B Nazanin" w:hint="cs"/>
          <w:rtl/>
        </w:rPr>
        <w:t xml:space="preserve"> ها</w:t>
      </w:r>
    </w:p>
    <w:p w14:paraId="19406D0F" w14:textId="415C36C7" w:rsidR="005F4881" w:rsidRDefault="00833CE9" w:rsidP="00E020B4">
      <w:pPr>
        <w:pStyle w:val="NoSpacing"/>
        <w:rPr>
          <w:rtl/>
        </w:rPr>
      </w:pPr>
      <w:r>
        <w:rPr>
          <w:rFonts w:hint="cs"/>
          <w:rtl/>
        </w:rPr>
        <w:t>امکانات اختصاصی:</w:t>
      </w:r>
    </w:p>
    <w:p w14:paraId="7E6A4B81" w14:textId="1FAC1F6C" w:rsidR="00C22B43" w:rsidRDefault="00C22B43" w:rsidP="00C22B43">
      <w:pPr>
        <w:pStyle w:val="ListParagraph"/>
        <w:numPr>
          <w:ilvl w:val="0"/>
          <w:numId w:val="38"/>
        </w:numPr>
        <w:spacing w:after="160" w:line="259" w:lineRule="auto"/>
        <w:jc w:val="left"/>
        <w:rPr>
          <w:rFonts w:cs="B Nazanin"/>
        </w:rPr>
      </w:pPr>
      <w:r w:rsidRPr="00332CEB">
        <w:rPr>
          <w:rFonts w:cs="B Nazanin" w:hint="cs"/>
          <w:rtl/>
        </w:rPr>
        <w:t>امكان درج راهنما برای هر فرم و کنترل درون فرم به صورت مجزا</w:t>
      </w:r>
    </w:p>
    <w:p w14:paraId="293E4242" w14:textId="60B980A6" w:rsidR="00F2142D" w:rsidRPr="00F2142D" w:rsidRDefault="00F2142D" w:rsidP="00F2142D">
      <w:pPr>
        <w:pStyle w:val="ListParagraph"/>
        <w:numPr>
          <w:ilvl w:val="0"/>
          <w:numId w:val="38"/>
        </w:numPr>
        <w:spacing w:after="160" w:line="259" w:lineRule="auto"/>
        <w:jc w:val="left"/>
        <w:rPr>
          <w:rFonts w:cs="B Nazanin"/>
          <w:rtl/>
        </w:rPr>
      </w:pPr>
      <w:r w:rsidRPr="00332CEB">
        <w:rPr>
          <w:rFonts w:cs="B Nazanin" w:hint="cs"/>
          <w:rtl/>
        </w:rPr>
        <w:t xml:space="preserve">قابلیت </w:t>
      </w:r>
      <w:r w:rsidRPr="00332CEB">
        <w:rPr>
          <w:rFonts w:cs="B Nazanin"/>
          <w:szCs w:val="22"/>
        </w:rPr>
        <w:t>Import</w:t>
      </w:r>
      <w:r w:rsidRPr="00332CEB">
        <w:rPr>
          <w:rFonts w:cs="B Nazanin" w:hint="cs"/>
          <w:szCs w:val="22"/>
          <w:rtl/>
        </w:rPr>
        <w:t xml:space="preserve"> و </w:t>
      </w:r>
      <w:r w:rsidRPr="00332CEB">
        <w:rPr>
          <w:rFonts w:cs="B Nazanin"/>
          <w:szCs w:val="22"/>
        </w:rPr>
        <w:t>Export</w:t>
      </w:r>
      <w:r w:rsidRPr="00332CEB">
        <w:rPr>
          <w:rFonts w:cs="B Nazanin" w:hint="cs"/>
          <w:szCs w:val="32"/>
          <w:rtl/>
        </w:rPr>
        <w:t xml:space="preserve"> </w:t>
      </w:r>
      <w:r w:rsidRPr="00332CEB">
        <w:rPr>
          <w:rFonts w:cs="B Nazanin" w:hint="cs"/>
          <w:rtl/>
        </w:rPr>
        <w:t>کردن گردش‌کارها، فرم‌ها و گزارشات</w:t>
      </w:r>
      <w:r w:rsidRPr="00332CEB">
        <w:rPr>
          <w:rFonts w:cs="B Nazanin"/>
        </w:rPr>
        <w:t xml:space="preserve"> </w:t>
      </w:r>
    </w:p>
    <w:p w14:paraId="7DD836BA" w14:textId="3EB44D88" w:rsidR="005F4881" w:rsidRDefault="005F4881" w:rsidP="005F4881">
      <w:pPr>
        <w:pStyle w:val="ListParagraph"/>
        <w:numPr>
          <w:ilvl w:val="0"/>
          <w:numId w:val="41"/>
        </w:numPr>
        <w:spacing w:after="160" w:line="259" w:lineRule="auto"/>
        <w:jc w:val="left"/>
        <w:rPr>
          <w:rFonts w:cs="B Nazanin"/>
        </w:rPr>
      </w:pPr>
      <w:r w:rsidRPr="005F4881">
        <w:rPr>
          <w:rFonts w:cs="B Nazanin" w:hint="cs"/>
          <w:rtl/>
        </w:rPr>
        <w:t xml:space="preserve">امکان طراحی گزارشات سفارشی با کمترین اطلاعات برنامه‌نویسی و در نهایت تولید کوئری خودکار </w:t>
      </w:r>
    </w:p>
    <w:p w14:paraId="260F3DB0" w14:textId="7FB84E97" w:rsidR="00C22B43" w:rsidRPr="00C22B43" w:rsidRDefault="00C22B43" w:rsidP="00C22B43">
      <w:pPr>
        <w:pStyle w:val="ListParagraph"/>
        <w:numPr>
          <w:ilvl w:val="0"/>
          <w:numId w:val="41"/>
        </w:numPr>
        <w:spacing w:after="160" w:line="259" w:lineRule="auto"/>
        <w:jc w:val="left"/>
        <w:rPr>
          <w:rFonts w:cs="B Nazanin"/>
        </w:rPr>
      </w:pPr>
      <w:r w:rsidRPr="005F4881">
        <w:rPr>
          <w:rFonts w:cs="B Nazanin" w:hint="cs"/>
          <w:rtl/>
        </w:rPr>
        <w:t>امکان درج</w:t>
      </w:r>
      <w:r w:rsidRPr="005F4881">
        <w:rPr>
          <w:rFonts w:cs="B Nazanin"/>
        </w:rPr>
        <w:t xml:space="preserve"> Query </w:t>
      </w:r>
      <w:r w:rsidRPr="005F4881">
        <w:rPr>
          <w:rFonts w:cs="B Nazanin" w:hint="cs"/>
          <w:rtl/>
        </w:rPr>
        <w:t>دلخواه</w:t>
      </w:r>
      <w:r w:rsidRPr="005F4881">
        <w:rPr>
          <w:rFonts w:cs="B Nazanin" w:hint="cs"/>
        </w:rPr>
        <w:t xml:space="preserve"> </w:t>
      </w:r>
      <w:r w:rsidRPr="005F4881">
        <w:rPr>
          <w:rFonts w:cs="B Nazanin" w:hint="cs"/>
          <w:rtl/>
        </w:rPr>
        <w:t>در</w:t>
      </w:r>
      <w:r w:rsidRPr="005F4881">
        <w:rPr>
          <w:rFonts w:cs="B Nazanin" w:hint="cs"/>
        </w:rPr>
        <w:t xml:space="preserve"> </w:t>
      </w:r>
      <w:r w:rsidRPr="005F4881">
        <w:rPr>
          <w:rFonts w:cs="B Nazanin" w:hint="cs"/>
          <w:rtl/>
        </w:rPr>
        <w:t>گزارش‌گیری</w:t>
      </w:r>
    </w:p>
    <w:p w14:paraId="6AB87D78" w14:textId="77777777" w:rsidR="005F4881" w:rsidRPr="005F4881" w:rsidRDefault="005F4881" w:rsidP="005F4881">
      <w:pPr>
        <w:pStyle w:val="ListParagraph"/>
        <w:numPr>
          <w:ilvl w:val="0"/>
          <w:numId w:val="41"/>
        </w:numPr>
        <w:spacing w:after="160" w:line="259" w:lineRule="auto"/>
        <w:jc w:val="left"/>
        <w:rPr>
          <w:rFonts w:cs="B Nazanin"/>
        </w:rPr>
      </w:pPr>
      <w:r w:rsidRPr="005F4881">
        <w:rPr>
          <w:rFonts w:cs="B Nazanin" w:hint="cs"/>
          <w:rtl/>
        </w:rPr>
        <w:t xml:space="preserve">امکان اتصال به پایگاه داده های دیگر بدون محدودیت در نوع پایگاه داده، </w:t>
      </w:r>
      <w:r w:rsidRPr="005F4881">
        <w:rPr>
          <w:rFonts w:cs="B Nazanin"/>
        </w:rPr>
        <w:t>SQL</w:t>
      </w:r>
      <w:r w:rsidRPr="005F4881">
        <w:rPr>
          <w:rFonts w:cs="B Nazanin" w:hint="cs"/>
          <w:rtl/>
        </w:rPr>
        <w:t xml:space="preserve">، </w:t>
      </w:r>
      <w:r w:rsidRPr="005F4881">
        <w:rPr>
          <w:rFonts w:cs="B Nazanin"/>
        </w:rPr>
        <w:t>Oracle</w:t>
      </w:r>
      <w:r w:rsidRPr="005F4881">
        <w:rPr>
          <w:rFonts w:cs="B Nazanin" w:hint="cs"/>
          <w:rtl/>
        </w:rPr>
        <w:t xml:space="preserve">، </w:t>
      </w:r>
      <w:r w:rsidRPr="005F4881">
        <w:rPr>
          <w:rFonts w:cs="B Nazanin"/>
        </w:rPr>
        <w:t>MySql</w:t>
      </w:r>
      <w:r w:rsidRPr="005F4881">
        <w:rPr>
          <w:rFonts w:cs="B Nazanin" w:hint="cs"/>
          <w:rtl/>
        </w:rPr>
        <w:t xml:space="preserve"> و ... </w:t>
      </w:r>
    </w:p>
    <w:p w14:paraId="09F68759" w14:textId="45B33630" w:rsidR="00C22B43" w:rsidRPr="00C22B43" w:rsidRDefault="00C22B43" w:rsidP="00C22B43">
      <w:pPr>
        <w:pStyle w:val="ListParagraph"/>
        <w:numPr>
          <w:ilvl w:val="0"/>
          <w:numId w:val="41"/>
        </w:numPr>
        <w:spacing w:after="160" w:line="259" w:lineRule="auto"/>
        <w:jc w:val="left"/>
        <w:rPr>
          <w:rFonts w:cs="B Nazanin"/>
        </w:rPr>
      </w:pPr>
      <w:r w:rsidRPr="00B873A6">
        <w:rPr>
          <w:rFonts w:cs="B Nazanin" w:hint="cs"/>
          <w:rtl/>
        </w:rPr>
        <w:t>امکانات متنوع در زمینه تخصیص فعالیت‌های درون فرایند به افراد درون سیستم با توجه به چارت سازمانی، داده های وارد شده درون فرم یا پایگاه داده و غیره.</w:t>
      </w:r>
    </w:p>
    <w:p w14:paraId="6151898C" w14:textId="77777777" w:rsidR="005F4881" w:rsidRPr="005F4881" w:rsidRDefault="005F4881" w:rsidP="005F4881">
      <w:pPr>
        <w:pStyle w:val="ListParagraph"/>
        <w:numPr>
          <w:ilvl w:val="0"/>
          <w:numId w:val="41"/>
        </w:numPr>
        <w:spacing w:after="160" w:line="259" w:lineRule="auto"/>
        <w:jc w:val="left"/>
        <w:rPr>
          <w:rFonts w:cs="B Nazanin"/>
          <w:rtl/>
        </w:rPr>
      </w:pPr>
      <w:r w:rsidRPr="005F4881">
        <w:rPr>
          <w:rFonts w:cs="B Nazanin" w:hint="cs"/>
          <w:rtl/>
        </w:rPr>
        <w:t xml:space="preserve">امکان خروجی از گزارش در فرمت‌های مختلف مانند </w:t>
      </w:r>
      <w:r w:rsidRPr="005F4881">
        <w:rPr>
          <w:rFonts w:cs="B Nazanin"/>
        </w:rPr>
        <w:t xml:space="preserve">Pdf </w:t>
      </w:r>
      <w:r w:rsidRPr="005F4881">
        <w:rPr>
          <w:rFonts w:cs="B Nazanin" w:hint="cs"/>
          <w:rtl/>
        </w:rPr>
        <w:t xml:space="preserve"> و </w:t>
      </w:r>
      <w:r w:rsidRPr="005F4881">
        <w:rPr>
          <w:rFonts w:cs="B Nazanin"/>
        </w:rPr>
        <w:t xml:space="preserve"> Excel</w:t>
      </w:r>
      <w:r w:rsidRPr="005F4881">
        <w:rPr>
          <w:rFonts w:cs="B Nazanin" w:hint="cs"/>
          <w:rtl/>
        </w:rPr>
        <w:t xml:space="preserve"> </w:t>
      </w:r>
    </w:p>
    <w:p w14:paraId="4E21990D" w14:textId="77777777" w:rsidR="005F4881" w:rsidRPr="005F4881" w:rsidRDefault="005F4881" w:rsidP="005F4881">
      <w:pPr>
        <w:pStyle w:val="ListParagraph"/>
        <w:numPr>
          <w:ilvl w:val="0"/>
          <w:numId w:val="41"/>
        </w:numPr>
        <w:spacing w:after="160" w:line="259" w:lineRule="auto"/>
        <w:jc w:val="left"/>
        <w:rPr>
          <w:rFonts w:cs="B Nazanin"/>
        </w:rPr>
      </w:pPr>
      <w:r w:rsidRPr="005F4881">
        <w:rPr>
          <w:rFonts w:cs="B Nazanin" w:hint="cs"/>
          <w:rtl/>
        </w:rPr>
        <w:t>امکان ذخیره گزارشات طراحی شده و اعطای دسترسی به هر گزارش</w:t>
      </w:r>
    </w:p>
    <w:p w14:paraId="71B8A51B" w14:textId="77777777" w:rsidR="005F4881" w:rsidRPr="005F4881" w:rsidRDefault="005F4881" w:rsidP="005F4881">
      <w:pPr>
        <w:pStyle w:val="ListParagraph"/>
        <w:numPr>
          <w:ilvl w:val="0"/>
          <w:numId w:val="41"/>
        </w:numPr>
        <w:spacing w:after="160" w:line="259" w:lineRule="auto"/>
        <w:jc w:val="left"/>
        <w:rPr>
          <w:rFonts w:cs="B Nazanin"/>
          <w:rtl/>
        </w:rPr>
      </w:pPr>
      <w:r w:rsidRPr="005F4881">
        <w:rPr>
          <w:rFonts w:cs="B Nazanin" w:hint="cs"/>
          <w:rtl/>
        </w:rPr>
        <w:t xml:space="preserve">پیگیری فرایندهای اجرا شده با تعریف کاربر ناظر </w:t>
      </w:r>
    </w:p>
    <w:p w14:paraId="53A303C1" w14:textId="77777777" w:rsidR="005F4881" w:rsidRPr="005F4881" w:rsidRDefault="005F4881" w:rsidP="005F4881">
      <w:pPr>
        <w:pStyle w:val="ListParagraph"/>
        <w:numPr>
          <w:ilvl w:val="0"/>
          <w:numId w:val="41"/>
        </w:numPr>
        <w:spacing w:after="160" w:line="259" w:lineRule="auto"/>
        <w:jc w:val="left"/>
        <w:rPr>
          <w:rFonts w:cs="B Nazanin"/>
        </w:rPr>
      </w:pPr>
      <w:r w:rsidRPr="005F4881">
        <w:rPr>
          <w:rFonts w:cs="B Nazanin" w:hint="cs"/>
          <w:rtl/>
        </w:rPr>
        <w:t>گزارش وقایع سیستم و خطاهای احتمالی</w:t>
      </w:r>
    </w:p>
    <w:p w14:paraId="2FD3E233" w14:textId="77777777" w:rsidR="005F4881" w:rsidRPr="005F4881" w:rsidRDefault="005F4881" w:rsidP="005F4881">
      <w:pPr>
        <w:pStyle w:val="ListParagraph"/>
        <w:numPr>
          <w:ilvl w:val="0"/>
          <w:numId w:val="41"/>
        </w:numPr>
        <w:spacing w:after="160" w:line="259" w:lineRule="auto"/>
        <w:jc w:val="left"/>
        <w:rPr>
          <w:rFonts w:cs="B Nazanin"/>
          <w:rtl/>
        </w:rPr>
      </w:pPr>
      <w:r w:rsidRPr="005F4881">
        <w:rPr>
          <w:rFonts w:cs="B Nazanin"/>
        </w:rPr>
        <w:lastRenderedPageBreak/>
        <w:t>Log</w:t>
      </w:r>
      <w:r w:rsidRPr="005F4881">
        <w:rPr>
          <w:rFonts w:cs="B Nazanin" w:hint="cs"/>
          <w:rtl/>
        </w:rPr>
        <w:t xml:space="preserve"> قوی عملیات</w:t>
      </w:r>
      <w:r w:rsidRPr="005F4881">
        <w:rPr>
          <w:rFonts w:cs="B Nazanin" w:hint="cs"/>
        </w:rPr>
        <w:t xml:space="preserve"> </w:t>
      </w:r>
      <w:r w:rsidRPr="005F4881">
        <w:rPr>
          <w:rFonts w:cs="B Nazanin" w:hint="cs"/>
          <w:rtl/>
        </w:rPr>
        <w:t xml:space="preserve">کاربران و قابلیت ایجاد خروجی </w:t>
      </w:r>
    </w:p>
    <w:p w14:paraId="6E998542" w14:textId="77777777" w:rsidR="005F4881" w:rsidRPr="005F4881" w:rsidRDefault="005F4881" w:rsidP="005F4881">
      <w:pPr>
        <w:pStyle w:val="ListParagraph"/>
        <w:numPr>
          <w:ilvl w:val="0"/>
          <w:numId w:val="41"/>
        </w:numPr>
        <w:spacing w:after="160" w:line="259" w:lineRule="auto"/>
        <w:jc w:val="left"/>
        <w:rPr>
          <w:rFonts w:cs="B Nazanin"/>
        </w:rPr>
      </w:pPr>
      <w:r w:rsidRPr="005F4881">
        <w:rPr>
          <w:rFonts w:cs="B Nazanin" w:hint="cs"/>
          <w:rtl/>
        </w:rPr>
        <w:t>امكان فعال و یا غیرفعال كردن كاربران</w:t>
      </w:r>
    </w:p>
    <w:p w14:paraId="129A20CD" w14:textId="77777777" w:rsidR="005F4881" w:rsidRPr="005F4881" w:rsidRDefault="005F4881" w:rsidP="005F4881">
      <w:pPr>
        <w:pStyle w:val="ListParagraph"/>
        <w:numPr>
          <w:ilvl w:val="0"/>
          <w:numId w:val="41"/>
        </w:numPr>
        <w:spacing w:after="160" w:line="259" w:lineRule="auto"/>
        <w:jc w:val="left"/>
        <w:rPr>
          <w:rFonts w:cs="B Nazanin"/>
        </w:rPr>
      </w:pPr>
      <w:r w:rsidRPr="005F4881">
        <w:rPr>
          <w:rFonts w:cs="B Nazanin" w:hint="cs"/>
          <w:rtl/>
        </w:rPr>
        <w:t>تعیین زمان انجام کار و یادآوری به اشخاص زمانی که زمان انجام یک کار به پایان می‌رسد.</w:t>
      </w:r>
    </w:p>
    <w:p w14:paraId="3DE91AA3" w14:textId="77777777" w:rsidR="005F4881" w:rsidRPr="005F4881" w:rsidRDefault="005F4881" w:rsidP="005F4881">
      <w:pPr>
        <w:pStyle w:val="ListParagraph"/>
        <w:numPr>
          <w:ilvl w:val="0"/>
          <w:numId w:val="41"/>
        </w:numPr>
        <w:spacing w:after="160" w:line="259" w:lineRule="auto"/>
        <w:jc w:val="left"/>
        <w:rPr>
          <w:rFonts w:cs="B Nazanin"/>
        </w:rPr>
      </w:pPr>
      <w:r w:rsidRPr="005F4881">
        <w:rPr>
          <w:rFonts w:cs="B Nazanin" w:hint="cs"/>
          <w:rtl/>
        </w:rPr>
        <w:t>نمایش</w:t>
      </w:r>
      <w:r w:rsidRPr="005F4881">
        <w:rPr>
          <w:rStyle w:val="Heading2Char"/>
          <w:rFonts w:eastAsiaTheme="minorHAnsi" w:hint="cs"/>
          <w:rtl/>
        </w:rPr>
        <w:t xml:space="preserve"> </w:t>
      </w:r>
      <w:r w:rsidRPr="005F4881">
        <w:rPr>
          <w:rFonts w:cs="B Nazanin" w:hint="cs"/>
          <w:rtl/>
        </w:rPr>
        <w:t>مسیر تکمیل فرآیند</w:t>
      </w:r>
      <w:r w:rsidRPr="005F4881">
        <w:rPr>
          <w:rFonts w:cs="B Nazanin" w:hint="cs"/>
          <w:rtl/>
          <w:lang w:bidi="fa-IR"/>
        </w:rPr>
        <w:t xml:space="preserve"> و </w:t>
      </w:r>
      <w:r w:rsidRPr="005F4881">
        <w:rPr>
          <w:rFonts w:cs="B Nazanin" w:hint="cs"/>
          <w:rtl/>
        </w:rPr>
        <w:t>پیگیری انجام وظایف تعریف شده بصورت گرافیکی و انیمیشن</w:t>
      </w:r>
    </w:p>
    <w:p w14:paraId="16D7683D" w14:textId="77777777" w:rsidR="005F4881" w:rsidRPr="005F4881" w:rsidRDefault="005F4881" w:rsidP="005F4881">
      <w:pPr>
        <w:pStyle w:val="ListParagraph"/>
        <w:numPr>
          <w:ilvl w:val="0"/>
          <w:numId w:val="41"/>
        </w:numPr>
        <w:spacing w:after="160" w:line="259" w:lineRule="auto"/>
        <w:jc w:val="left"/>
        <w:rPr>
          <w:rFonts w:cs="B Nazanin"/>
        </w:rPr>
      </w:pPr>
      <w:r w:rsidRPr="005F4881">
        <w:rPr>
          <w:rFonts w:cs="B Nazanin" w:hint="cs"/>
          <w:rtl/>
        </w:rPr>
        <w:t>قابلیت هشدار برای کارهایی که تاریخ انقضای آنها فرا رسیده</w:t>
      </w:r>
    </w:p>
    <w:p w14:paraId="426AB968" w14:textId="77777777" w:rsidR="005F4881" w:rsidRPr="005F4881" w:rsidRDefault="005F4881" w:rsidP="005F4881">
      <w:pPr>
        <w:pStyle w:val="ListParagraph"/>
        <w:numPr>
          <w:ilvl w:val="0"/>
          <w:numId w:val="41"/>
        </w:numPr>
        <w:spacing w:after="160" w:line="259" w:lineRule="auto"/>
        <w:jc w:val="left"/>
        <w:rPr>
          <w:rFonts w:cs="B Nazanin"/>
        </w:rPr>
      </w:pPr>
      <w:r w:rsidRPr="005F4881">
        <w:rPr>
          <w:rFonts w:cs="B Nazanin" w:hint="cs"/>
          <w:rtl/>
        </w:rPr>
        <w:t xml:space="preserve">امکان واگذاری وظایف درون کارتابل به افراد دیگر </w:t>
      </w:r>
    </w:p>
    <w:p w14:paraId="6414C4AA" w14:textId="38CE775E" w:rsidR="005F4881" w:rsidRDefault="005F4881" w:rsidP="005F4881">
      <w:pPr>
        <w:pStyle w:val="ListParagraph"/>
        <w:numPr>
          <w:ilvl w:val="0"/>
          <w:numId w:val="41"/>
        </w:numPr>
        <w:spacing w:after="160" w:line="259" w:lineRule="auto"/>
        <w:rPr>
          <w:rFonts w:cs="B Nazanin"/>
        </w:rPr>
      </w:pPr>
      <w:r w:rsidRPr="005F4881">
        <w:rPr>
          <w:rFonts w:cs="B Nazanin" w:hint="cs"/>
          <w:rtl/>
        </w:rPr>
        <w:t>امکان بایگانی وظایف موجود در کارتابل در دسته‌بندی‌های مختلف در قسمت کارپوشه</w:t>
      </w:r>
    </w:p>
    <w:p w14:paraId="63C61A5A" w14:textId="16FA3541" w:rsidR="00F2142D" w:rsidRPr="00F2142D" w:rsidRDefault="00F2142D" w:rsidP="00F2142D">
      <w:pPr>
        <w:pStyle w:val="ListParagraph"/>
        <w:numPr>
          <w:ilvl w:val="0"/>
          <w:numId w:val="41"/>
        </w:numPr>
        <w:spacing w:after="160" w:line="259" w:lineRule="auto"/>
        <w:jc w:val="left"/>
        <w:rPr>
          <w:rFonts w:cs="B Nazanin"/>
        </w:rPr>
      </w:pPr>
      <w:r w:rsidRPr="00332CEB">
        <w:rPr>
          <w:rFonts w:cs="B Nazanin" w:hint="cs"/>
          <w:rtl/>
        </w:rPr>
        <w:t>امکان لینک دادن شروع گردش‌کار بدون لاگین و در یک پرتال دیگر</w:t>
      </w:r>
    </w:p>
    <w:p w14:paraId="7121A492" w14:textId="3249DC26" w:rsidR="006E18FA" w:rsidRPr="003D0487" w:rsidRDefault="006E18FA" w:rsidP="00DE4544">
      <w:pPr>
        <w:pStyle w:val="Heading1"/>
        <w:rPr>
          <w:rtl/>
        </w:rPr>
      </w:pPr>
      <w:r w:rsidRPr="003D0487">
        <w:rPr>
          <w:rFonts w:hint="cs"/>
          <w:rtl/>
        </w:rPr>
        <w:t xml:space="preserve">زمانبدی پیاده سازی پروژه  </w:t>
      </w:r>
    </w:p>
    <w:p w14:paraId="5C4C8CE5" w14:textId="3D5C21D4" w:rsidR="008B66AF" w:rsidRPr="003D0487" w:rsidRDefault="006E18FA" w:rsidP="009F7781">
      <w:pPr>
        <w:pStyle w:val="NormalBold"/>
        <w:rPr>
          <w:sz w:val="20"/>
          <w:szCs w:val="22"/>
          <w:rtl/>
          <w:lang w:bidi="fa-IR"/>
        </w:rPr>
      </w:pPr>
      <w:r w:rsidRPr="003D0487">
        <w:rPr>
          <w:rFonts w:hint="cs"/>
          <w:rtl/>
          <w:lang w:bidi="fa-IR"/>
        </w:rPr>
        <w:t xml:space="preserve">زمان اجرای پروژه مطابق جدول زمانی 1 است. </w:t>
      </w:r>
    </w:p>
    <w:p w14:paraId="10A8E9B2" w14:textId="62784847" w:rsidR="006E18FA" w:rsidRPr="003D0487" w:rsidRDefault="009F7781" w:rsidP="003D0487">
      <w:pPr>
        <w:spacing w:after="0"/>
        <w:jc w:val="center"/>
        <w:rPr>
          <w:rFonts w:cs="B Nazanin"/>
          <w:rtl/>
          <w:lang w:bidi="fa-IR"/>
        </w:rPr>
      </w:pPr>
      <w:r>
        <w:rPr>
          <w:noProof/>
        </w:rPr>
        <mc:AlternateContent>
          <mc:Choice Requires="wps">
            <w:drawing>
              <wp:anchor distT="0" distB="0" distL="114300" distR="114300" simplePos="0" relativeHeight="251661312" behindDoc="1" locked="0" layoutInCell="1" allowOverlap="1" wp14:anchorId="3B79C22E" wp14:editId="32E93D8B">
                <wp:simplePos x="0" y="0"/>
                <wp:positionH relativeFrom="column">
                  <wp:posOffset>-29210</wp:posOffset>
                </wp:positionH>
                <wp:positionV relativeFrom="paragraph">
                  <wp:posOffset>2019935</wp:posOffset>
                </wp:positionV>
                <wp:extent cx="6120765" cy="635"/>
                <wp:effectExtent l="0" t="0" r="0" b="0"/>
                <wp:wrapTight wrapText="bothSides">
                  <wp:wrapPolygon edited="0">
                    <wp:start x="0" y="0"/>
                    <wp:lineTo x="0" y="21600"/>
                    <wp:lineTo x="21600" y="21600"/>
                    <wp:lineTo x="21600" y="0"/>
                  </wp:wrapPolygon>
                </wp:wrapTight>
                <wp:docPr id="6" name="Text Box 6"/>
                <wp:cNvGraphicFramePr/>
                <a:graphic xmlns:a="http://schemas.openxmlformats.org/drawingml/2006/main">
                  <a:graphicData uri="http://schemas.microsoft.com/office/word/2010/wordprocessingShape">
                    <wps:wsp>
                      <wps:cNvSpPr txBox="1"/>
                      <wps:spPr>
                        <a:xfrm>
                          <a:off x="0" y="0"/>
                          <a:ext cx="6120765" cy="635"/>
                        </a:xfrm>
                        <a:prstGeom prst="rect">
                          <a:avLst/>
                        </a:prstGeom>
                        <a:solidFill>
                          <a:prstClr val="white"/>
                        </a:solidFill>
                        <a:ln>
                          <a:noFill/>
                        </a:ln>
                      </wps:spPr>
                      <wps:txbx>
                        <w:txbxContent>
                          <w:p w14:paraId="008D2B94" w14:textId="3D2FD695" w:rsidR="009F7781" w:rsidRPr="009F7781" w:rsidRDefault="009F7781" w:rsidP="009F7781">
                            <w:pPr>
                              <w:pStyle w:val="Caption"/>
                              <w:jc w:val="center"/>
                              <w:rPr>
                                <w:rFonts w:cs="B Nazanin"/>
                                <w:noProof/>
                                <w:color w:val="auto"/>
                                <w:sz w:val="22"/>
                                <w:szCs w:val="22"/>
                              </w:rPr>
                            </w:pPr>
                            <w:r w:rsidRPr="009F7781">
                              <w:rPr>
                                <w:rFonts w:cs="B Nazanin"/>
                                <w:color w:val="auto"/>
                                <w:sz w:val="22"/>
                                <w:szCs w:val="22"/>
                                <w:rtl/>
                              </w:rPr>
                              <w:t xml:space="preserve">جدول </w:t>
                            </w:r>
                            <w:r w:rsidRPr="009F7781">
                              <w:rPr>
                                <w:rFonts w:cs="B Nazanin"/>
                                <w:color w:val="auto"/>
                                <w:sz w:val="22"/>
                                <w:szCs w:val="22"/>
                                <w:rtl/>
                              </w:rPr>
                              <w:fldChar w:fldCharType="begin"/>
                            </w:r>
                            <w:r w:rsidRPr="009F7781">
                              <w:rPr>
                                <w:rFonts w:cs="B Nazanin"/>
                                <w:color w:val="auto"/>
                                <w:sz w:val="22"/>
                                <w:szCs w:val="22"/>
                                <w:rtl/>
                              </w:rPr>
                              <w:instrText xml:space="preserve"> </w:instrText>
                            </w:r>
                            <w:r w:rsidRPr="009F7781">
                              <w:rPr>
                                <w:rFonts w:cs="B Nazanin"/>
                                <w:color w:val="auto"/>
                                <w:sz w:val="22"/>
                                <w:szCs w:val="22"/>
                              </w:rPr>
                              <w:instrText>SEQ</w:instrText>
                            </w:r>
                            <w:r w:rsidRPr="009F7781">
                              <w:rPr>
                                <w:rFonts w:cs="B Nazanin"/>
                                <w:color w:val="auto"/>
                                <w:sz w:val="22"/>
                                <w:szCs w:val="22"/>
                                <w:rtl/>
                              </w:rPr>
                              <w:instrText xml:space="preserve"> جدول \* </w:instrText>
                            </w:r>
                            <w:r w:rsidRPr="009F7781">
                              <w:rPr>
                                <w:rFonts w:cs="B Nazanin"/>
                                <w:color w:val="auto"/>
                                <w:sz w:val="22"/>
                                <w:szCs w:val="22"/>
                              </w:rPr>
                              <w:instrText>ARABIC</w:instrText>
                            </w:r>
                            <w:r w:rsidRPr="009F7781">
                              <w:rPr>
                                <w:rFonts w:cs="B Nazanin"/>
                                <w:color w:val="auto"/>
                                <w:sz w:val="22"/>
                                <w:szCs w:val="22"/>
                                <w:rtl/>
                              </w:rPr>
                              <w:instrText xml:space="preserve"> </w:instrText>
                            </w:r>
                            <w:r w:rsidRPr="009F7781">
                              <w:rPr>
                                <w:rFonts w:cs="B Nazanin"/>
                                <w:color w:val="auto"/>
                                <w:sz w:val="22"/>
                                <w:szCs w:val="22"/>
                                <w:rtl/>
                              </w:rPr>
                              <w:fldChar w:fldCharType="separate"/>
                            </w:r>
                            <w:r w:rsidR="00CA49C5">
                              <w:rPr>
                                <w:rFonts w:cs="B Nazanin"/>
                                <w:noProof/>
                                <w:color w:val="auto"/>
                                <w:sz w:val="22"/>
                                <w:szCs w:val="22"/>
                                <w:rtl/>
                              </w:rPr>
                              <w:t>1</w:t>
                            </w:r>
                            <w:r w:rsidRPr="009F7781">
                              <w:rPr>
                                <w:rFonts w:cs="B Nazanin"/>
                                <w:color w:val="auto"/>
                                <w:sz w:val="22"/>
                                <w:szCs w:val="22"/>
                                <w:rtl/>
                              </w:rPr>
                              <w:fldChar w:fldCharType="end"/>
                            </w:r>
                            <w:r w:rsidRPr="009F7781">
                              <w:rPr>
                                <w:rFonts w:cs="B Nazanin"/>
                                <w:color w:val="auto"/>
                                <w:sz w:val="22"/>
                                <w:szCs w:val="22"/>
                                <w:rtl/>
                                <w:lang w:bidi="fa-IR"/>
                              </w:rPr>
                              <w:t xml:space="preserve"> </w:t>
                            </w:r>
                            <w:r w:rsidRPr="009F7781">
                              <w:rPr>
                                <w:rFonts w:cs="B Nazanin" w:hint="eastAsia"/>
                                <w:color w:val="auto"/>
                                <w:sz w:val="22"/>
                                <w:szCs w:val="22"/>
                                <w:rtl/>
                                <w:lang w:bidi="fa-IR"/>
                              </w:rPr>
                              <w:t>زمانبد</w:t>
                            </w:r>
                            <w:r w:rsidRPr="009F7781">
                              <w:rPr>
                                <w:rFonts w:cs="B Nazanin" w:hint="cs"/>
                                <w:color w:val="auto"/>
                                <w:sz w:val="22"/>
                                <w:szCs w:val="22"/>
                                <w:rtl/>
                                <w:lang w:bidi="fa-IR"/>
                              </w:rPr>
                              <w:t>ی</w:t>
                            </w:r>
                            <w:r w:rsidRPr="009F7781">
                              <w:rPr>
                                <w:rFonts w:cs="B Nazanin"/>
                                <w:color w:val="auto"/>
                                <w:sz w:val="22"/>
                                <w:szCs w:val="22"/>
                                <w:rtl/>
                                <w:lang w:bidi="fa-IR"/>
                              </w:rPr>
                              <w:t xml:space="preserve"> </w:t>
                            </w:r>
                            <w:r w:rsidRPr="009F7781">
                              <w:rPr>
                                <w:rFonts w:cs="B Nazanin" w:hint="eastAsia"/>
                                <w:color w:val="auto"/>
                                <w:sz w:val="22"/>
                                <w:szCs w:val="22"/>
                                <w:rtl/>
                                <w:lang w:bidi="fa-IR"/>
                              </w:rPr>
                              <w:t>طراح</w:t>
                            </w:r>
                            <w:r w:rsidRPr="009F7781">
                              <w:rPr>
                                <w:rFonts w:cs="B Nazanin" w:hint="cs"/>
                                <w:color w:val="auto"/>
                                <w:sz w:val="22"/>
                                <w:szCs w:val="22"/>
                                <w:rtl/>
                                <w:lang w:bidi="fa-IR"/>
                              </w:rPr>
                              <w:t>ی</w:t>
                            </w:r>
                            <w:r w:rsidRPr="009F7781">
                              <w:rPr>
                                <w:rFonts w:cs="B Nazanin"/>
                                <w:color w:val="auto"/>
                                <w:sz w:val="22"/>
                                <w:szCs w:val="22"/>
                                <w:rtl/>
                                <w:lang w:bidi="fa-IR"/>
                              </w:rPr>
                              <w:t xml:space="preserve"> </w:t>
                            </w:r>
                            <w:r w:rsidRPr="009F7781">
                              <w:rPr>
                                <w:rFonts w:cs="B Nazanin" w:hint="eastAsia"/>
                                <w:color w:val="auto"/>
                                <w:sz w:val="22"/>
                                <w:szCs w:val="22"/>
                                <w:rtl/>
                                <w:lang w:bidi="fa-IR"/>
                              </w:rPr>
                              <w:t>و</w:t>
                            </w:r>
                            <w:r w:rsidRPr="009F7781">
                              <w:rPr>
                                <w:rFonts w:cs="B Nazanin"/>
                                <w:color w:val="auto"/>
                                <w:sz w:val="22"/>
                                <w:szCs w:val="22"/>
                                <w:rtl/>
                                <w:lang w:bidi="fa-IR"/>
                              </w:rPr>
                              <w:t xml:space="preserve"> </w:t>
                            </w:r>
                            <w:r w:rsidRPr="009F7781">
                              <w:rPr>
                                <w:rFonts w:cs="B Nazanin" w:hint="eastAsia"/>
                                <w:color w:val="auto"/>
                                <w:sz w:val="22"/>
                                <w:szCs w:val="22"/>
                                <w:rtl/>
                                <w:lang w:bidi="fa-IR"/>
                              </w:rPr>
                              <w:t>پ</w:t>
                            </w:r>
                            <w:r w:rsidRPr="009F7781">
                              <w:rPr>
                                <w:rFonts w:cs="B Nazanin" w:hint="cs"/>
                                <w:color w:val="auto"/>
                                <w:sz w:val="22"/>
                                <w:szCs w:val="22"/>
                                <w:rtl/>
                                <w:lang w:bidi="fa-IR"/>
                              </w:rPr>
                              <w:t>ی</w:t>
                            </w:r>
                            <w:r w:rsidRPr="009F7781">
                              <w:rPr>
                                <w:rFonts w:cs="B Nazanin" w:hint="eastAsia"/>
                                <w:color w:val="auto"/>
                                <w:sz w:val="22"/>
                                <w:szCs w:val="22"/>
                                <w:rtl/>
                                <w:lang w:bidi="fa-IR"/>
                              </w:rPr>
                              <w:t>اده</w:t>
                            </w:r>
                            <w:r w:rsidRPr="009F7781">
                              <w:rPr>
                                <w:rFonts w:cs="B Nazanin"/>
                                <w:color w:val="auto"/>
                                <w:sz w:val="22"/>
                                <w:szCs w:val="22"/>
                                <w:rtl/>
                                <w:lang w:bidi="fa-IR"/>
                              </w:rPr>
                              <w:t xml:space="preserve"> </w:t>
                            </w:r>
                            <w:r w:rsidRPr="009F7781">
                              <w:rPr>
                                <w:rFonts w:cs="B Nazanin" w:hint="eastAsia"/>
                                <w:color w:val="auto"/>
                                <w:sz w:val="22"/>
                                <w:szCs w:val="22"/>
                                <w:rtl/>
                                <w:lang w:bidi="fa-IR"/>
                              </w:rPr>
                              <w:t>ساز</w:t>
                            </w:r>
                            <w:r w:rsidRPr="009F7781">
                              <w:rPr>
                                <w:rFonts w:cs="B Nazanin" w:hint="cs"/>
                                <w:color w:val="auto"/>
                                <w:sz w:val="22"/>
                                <w:szCs w:val="22"/>
                                <w:rtl/>
                                <w:lang w:bidi="fa-IR"/>
                              </w:rPr>
                              <w:t>ی</w:t>
                            </w:r>
                            <w:r w:rsidRPr="009F7781">
                              <w:rPr>
                                <w:rFonts w:cs="B Nazanin"/>
                                <w:color w:val="auto"/>
                                <w:sz w:val="22"/>
                                <w:szCs w:val="22"/>
                                <w:rtl/>
                                <w:lang w:bidi="fa-IR"/>
                              </w:rPr>
                              <w:t xml:space="preserve"> </w:t>
                            </w:r>
                            <w:r w:rsidRPr="009F7781">
                              <w:rPr>
                                <w:rFonts w:cs="B Nazanin" w:hint="eastAsia"/>
                                <w:color w:val="auto"/>
                                <w:sz w:val="22"/>
                                <w:szCs w:val="22"/>
                                <w:rtl/>
                                <w:lang w:bidi="fa-IR"/>
                              </w:rPr>
                              <w:t>سامانه</w:t>
                            </w:r>
                            <w:r w:rsidRPr="009F7781">
                              <w:rPr>
                                <w:rFonts w:cs="B Nazanin"/>
                                <w:color w:val="auto"/>
                                <w:sz w:val="22"/>
                                <w:szCs w:val="22"/>
                                <w:rtl/>
                                <w:lang w:bidi="fa-IR"/>
                              </w:rPr>
                              <w:t xml:space="preserve"> </w:t>
                            </w:r>
                            <w:r w:rsidRPr="009F7781">
                              <w:rPr>
                                <w:rFonts w:cs="B Nazanin" w:hint="eastAsia"/>
                                <w:color w:val="auto"/>
                                <w:sz w:val="22"/>
                                <w:szCs w:val="22"/>
                                <w:rtl/>
                                <w:lang w:bidi="fa-IR"/>
                              </w:rPr>
                              <w:t>فرا</w:t>
                            </w:r>
                            <w:r w:rsidRPr="009F7781">
                              <w:rPr>
                                <w:rFonts w:cs="B Nazanin" w:hint="cs"/>
                                <w:color w:val="auto"/>
                                <w:sz w:val="22"/>
                                <w:szCs w:val="22"/>
                                <w:rtl/>
                                <w:lang w:bidi="fa-IR"/>
                              </w:rPr>
                              <w:t>ی</w:t>
                            </w:r>
                            <w:r w:rsidRPr="009F7781">
                              <w:rPr>
                                <w:rFonts w:cs="B Nazanin" w:hint="eastAsia"/>
                                <w:color w:val="auto"/>
                                <w:sz w:val="22"/>
                                <w:szCs w:val="22"/>
                                <w:rtl/>
                                <w:lang w:bidi="fa-IR"/>
                              </w:rPr>
                              <w:t>ند</w:t>
                            </w:r>
                            <w:r w:rsidRPr="009F7781">
                              <w:rPr>
                                <w:rFonts w:cs="B Nazanin"/>
                                <w:color w:val="auto"/>
                                <w:sz w:val="22"/>
                                <w:szCs w:val="22"/>
                                <w:rtl/>
                                <w:lang w:bidi="fa-IR"/>
                              </w:rPr>
                              <w:t xml:space="preserve"> </w:t>
                            </w:r>
                            <w:r w:rsidRPr="009F7781">
                              <w:rPr>
                                <w:rFonts w:cs="B Nazanin" w:hint="eastAsia"/>
                                <w:color w:val="auto"/>
                                <w:sz w:val="22"/>
                                <w:szCs w:val="22"/>
                                <w:rtl/>
                                <w:lang w:bidi="fa-IR"/>
                              </w:rPr>
                              <w:t>ارجاع</w:t>
                            </w:r>
                            <w:r w:rsidRPr="009F7781">
                              <w:rPr>
                                <w:rFonts w:cs="B Nazanin"/>
                                <w:color w:val="auto"/>
                                <w:sz w:val="22"/>
                                <w:szCs w:val="22"/>
                                <w:rtl/>
                                <w:lang w:bidi="fa-IR"/>
                              </w:rPr>
                              <w:t xml:space="preserve"> </w:t>
                            </w:r>
                            <w:r w:rsidRPr="009F7781">
                              <w:rPr>
                                <w:rFonts w:cs="B Nazanin" w:hint="eastAsia"/>
                                <w:color w:val="auto"/>
                                <w:sz w:val="22"/>
                                <w:szCs w:val="22"/>
                                <w:rtl/>
                                <w:lang w:bidi="fa-IR"/>
                              </w:rPr>
                              <w:t>و</w:t>
                            </w:r>
                            <w:r w:rsidRPr="009F7781">
                              <w:rPr>
                                <w:rFonts w:cs="B Nazanin"/>
                                <w:color w:val="auto"/>
                                <w:sz w:val="22"/>
                                <w:szCs w:val="22"/>
                                <w:rtl/>
                                <w:lang w:bidi="fa-IR"/>
                              </w:rPr>
                              <w:t xml:space="preserve"> </w:t>
                            </w:r>
                            <w:r w:rsidRPr="009F7781">
                              <w:rPr>
                                <w:rFonts w:cs="B Nazanin" w:hint="eastAsia"/>
                                <w:color w:val="auto"/>
                                <w:sz w:val="22"/>
                                <w:szCs w:val="22"/>
                                <w:rtl/>
                                <w:lang w:bidi="fa-IR"/>
                              </w:rPr>
                              <w:t>گردش</w:t>
                            </w:r>
                            <w:r w:rsidRPr="009F7781">
                              <w:rPr>
                                <w:rFonts w:cs="B Nazanin"/>
                                <w:color w:val="auto"/>
                                <w:sz w:val="22"/>
                                <w:szCs w:val="22"/>
                                <w:rtl/>
                                <w:lang w:bidi="fa-IR"/>
                              </w:rPr>
                              <w:t xml:space="preserve"> </w:t>
                            </w:r>
                            <w:r w:rsidRPr="009F7781">
                              <w:rPr>
                                <w:rFonts w:cs="B Nazanin" w:hint="eastAsia"/>
                                <w:color w:val="auto"/>
                                <w:sz w:val="22"/>
                                <w:szCs w:val="22"/>
                                <w:rtl/>
                                <w:lang w:bidi="fa-IR"/>
                              </w:rPr>
                              <w:t>کار</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B79C22E" id="_x0000_t202" coordsize="21600,21600" o:spt="202" path="m,l,21600r21600,l21600,xe">
                <v:stroke joinstyle="miter"/>
                <v:path gradientshapeok="t" o:connecttype="rect"/>
              </v:shapetype>
              <v:shape id="Text Box 6" o:spid="_x0000_s1026" type="#_x0000_t202" style="position:absolute;left:0;text-align:left;margin-left:-2.3pt;margin-top:159.05pt;width:481.95pt;height:.05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" stroked="f">
                <v:textbox style="mso-fit-shape-to-text:t" inset="0,0,0,0">
                  <w:txbxContent>
                    <w:p w14:paraId="008D2B94" w14:textId="3D2FD695" w:rsidR="009F7781" w:rsidRPr="009F7781" w:rsidRDefault="009F7781" w:rsidP="009F7781">
                      <w:pPr>
                        <w:pStyle w:val="Caption"/>
                        <w:jc w:val="center"/>
                        <w:rPr>
                          <w:rFonts w:cs="B Nazanin"/>
                          <w:noProof/>
                          <w:color w:val="auto"/>
                          <w:sz w:val="22"/>
                          <w:szCs w:val="22"/>
                        </w:rPr>
                      </w:pPr>
                      <w:r w:rsidRPr="009F7781">
                        <w:rPr>
                          <w:rFonts w:cs="B Nazanin"/>
                          <w:color w:val="auto"/>
                          <w:sz w:val="22"/>
                          <w:szCs w:val="22"/>
                          <w:rtl/>
                        </w:rPr>
                        <w:t xml:space="preserve">جدول </w:t>
                      </w:r>
                      <w:r w:rsidRPr="009F7781">
                        <w:rPr>
                          <w:rFonts w:cs="B Nazanin"/>
                          <w:color w:val="auto"/>
                          <w:sz w:val="22"/>
                          <w:szCs w:val="22"/>
                          <w:rtl/>
                        </w:rPr>
                        <w:fldChar w:fldCharType="begin"/>
                      </w:r>
                      <w:r w:rsidRPr="009F7781">
                        <w:rPr>
                          <w:rFonts w:cs="B Nazanin"/>
                          <w:color w:val="auto"/>
                          <w:sz w:val="22"/>
                          <w:szCs w:val="22"/>
                          <w:rtl/>
                        </w:rPr>
                        <w:instrText xml:space="preserve"> </w:instrText>
                      </w:r>
                      <w:r w:rsidRPr="009F7781">
                        <w:rPr>
                          <w:rFonts w:cs="B Nazanin"/>
                          <w:color w:val="auto"/>
                          <w:sz w:val="22"/>
                          <w:szCs w:val="22"/>
                        </w:rPr>
                        <w:instrText>SEQ</w:instrText>
                      </w:r>
                      <w:r w:rsidRPr="009F7781">
                        <w:rPr>
                          <w:rFonts w:cs="B Nazanin"/>
                          <w:color w:val="auto"/>
                          <w:sz w:val="22"/>
                          <w:szCs w:val="22"/>
                          <w:rtl/>
                        </w:rPr>
                        <w:instrText xml:space="preserve"> جدول \* </w:instrText>
                      </w:r>
                      <w:r w:rsidRPr="009F7781">
                        <w:rPr>
                          <w:rFonts w:cs="B Nazanin"/>
                          <w:color w:val="auto"/>
                          <w:sz w:val="22"/>
                          <w:szCs w:val="22"/>
                        </w:rPr>
                        <w:instrText>ARABIC</w:instrText>
                      </w:r>
                      <w:r w:rsidRPr="009F7781">
                        <w:rPr>
                          <w:rFonts w:cs="B Nazanin"/>
                          <w:color w:val="auto"/>
                          <w:sz w:val="22"/>
                          <w:szCs w:val="22"/>
                          <w:rtl/>
                        </w:rPr>
                        <w:instrText xml:space="preserve"> </w:instrText>
                      </w:r>
                      <w:r w:rsidRPr="009F7781">
                        <w:rPr>
                          <w:rFonts w:cs="B Nazanin"/>
                          <w:color w:val="auto"/>
                          <w:sz w:val="22"/>
                          <w:szCs w:val="22"/>
                          <w:rtl/>
                        </w:rPr>
                        <w:fldChar w:fldCharType="separate"/>
                      </w:r>
                      <w:r w:rsidR="00CA49C5">
                        <w:rPr>
                          <w:rFonts w:cs="B Nazanin"/>
                          <w:noProof/>
                          <w:color w:val="auto"/>
                          <w:sz w:val="22"/>
                          <w:szCs w:val="22"/>
                          <w:rtl/>
                        </w:rPr>
                        <w:t>1</w:t>
                      </w:r>
                      <w:r w:rsidRPr="009F7781">
                        <w:rPr>
                          <w:rFonts w:cs="B Nazanin"/>
                          <w:color w:val="auto"/>
                          <w:sz w:val="22"/>
                          <w:szCs w:val="22"/>
                          <w:rtl/>
                        </w:rPr>
                        <w:fldChar w:fldCharType="end"/>
                      </w:r>
                      <w:r w:rsidRPr="009F7781">
                        <w:rPr>
                          <w:rFonts w:cs="B Nazanin"/>
                          <w:color w:val="auto"/>
                          <w:sz w:val="22"/>
                          <w:szCs w:val="22"/>
                          <w:rtl/>
                          <w:lang w:bidi="fa-IR"/>
                        </w:rPr>
                        <w:t xml:space="preserve"> </w:t>
                      </w:r>
                      <w:r w:rsidRPr="009F7781">
                        <w:rPr>
                          <w:rFonts w:cs="B Nazanin" w:hint="eastAsia"/>
                          <w:color w:val="auto"/>
                          <w:sz w:val="22"/>
                          <w:szCs w:val="22"/>
                          <w:rtl/>
                          <w:lang w:bidi="fa-IR"/>
                        </w:rPr>
                        <w:t>زمانبد</w:t>
                      </w:r>
                      <w:r w:rsidRPr="009F7781">
                        <w:rPr>
                          <w:rFonts w:cs="B Nazanin" w:hint="cs"/>
                          <w:color w:val="auto"/>
                          <w:sz w:val="22"/>
                          <w:szCs w:val="22"/>
                          <w:rtl/>
                          <w:lang w:bidi="fa-IR"/>
                        </w:rPr>
                        <w:t>ی</w:t>
                      </w:r>
                      <w:r w:rsidRPr="009F7781">
                        <w:rPr>
                          <w:rFonts w:cs="B Nazanin"/>
                          <w:color w:val="auto"/>
                          <w:sz w:val="22"/>
                          <w:szCs w:val="22"/>
                          <w:rtl/>
                          <w:lang w:bidi="fa-IR"/>
                        </w:rPr>
                        <w:t xml:space="preserve"> </w:t>
                      </w:r>
                      <w:r w:rsidRPr="009F7781">
                        <w:rPr>
                          <w:rFonts w:cs="B Nazanin" w:hint="eastAsia"/>
                          <w:color w:val="auto"/>
                          <w:sz w:val="22"/>
                          <w:szCs w:val="22"/>
                          <w:rtl/>
                          <w:lang w:bidi="fa-IR"/>
                        </w:rPr>
                        <w:t>طراح</w:t>
                      </w:r>
                      <w:r w:rsidRPr="009F7781">
                        <w:rPr>
                          <w:rFonts w:cs="B Nazanin" w:hint="cs"/>
                          <w:color w:val="auto"/>
                          <w:sz w:val="22"/>
                          <w:szCs w:val="22"/>
                          <w:rtl/>
                          <w:lang w:bidi="fa-IR"/>
                        </w:rPr>
                        <w:t>ی</w:t>
                      </w:r>
                      <w:r w:rsidRPr="009F7781">
                        <w:rPr>
                          <w:rFonts w:cs="B Nazanin"/>
                          <w:color w:val="auto"/>
                          <w:sz w:val="22"/>
                          <w:szCs w:val="22"/>
                          <w:rtl/>
                          <w:lang w:bidi="fa-IR"/>
                        </w:rPr>
                        <w:t xml:space="preserve"> </w:t>
                      </w:r>
                      <w:r w:rsidRPr="009F7781">
                        <w:rPr>
                          <w:rFonts w:cs="B Nazanin" w:hint="eastAsia"/>
                          <w:color w:val="auto"/>
                          <w:sz w:val="22"/>
                          <w:szCs w:val="22"/>
                          <w:rtl/>
                          <w:lang w:bidi="fa-IR"/>
                        </w:rPr>
                        <w:t>و</w:t>
                      </w:r>
                      <w:r w:rsidRPr="009F7781">
                        <w:rPr>
                          <w:rFonts w:cs="B Nazanin"/>
                          <w:color w:val="auto"/>
                          <w:sz w:val="22"/>
                          <w:szCs w:val="22"/>
                          <w:rtl/>
                          <w:lang w:bidi="fa-IR"/>
                        </w:rPr>
                        <w:t xml:space="preserve"> </w:t>
                      </w:r>
                      <w:r w:rsidRPr="009F7781">
                        <w:rPr>
                          <w:rFonts w:cs="B Nazanin" w:hint="eastAsia"/>
                          <w:color w:val="auto"/>
                          <w:sz w:val="22"/>
                          <w:szCs w:val="22"/>
                          <w:rtl/>
                          <w:lang w:bidi="fa-IR"/>
                        </w:rPr>
                        <w:t>پ</w:t>
                      </w:r>
                      <w:r w:rsidRPr="009F7781">
                        <w:rPr>
                          <w:rFonts w:cs="B Nazanin" w:hint="cs"/>
                          <w:color w:val="auto"/>
                          <w:sz w:val="22"/>
                          <w:szCs w:val="22"/>
                          <w:rtl/>
                          <w:lang w:bidi="fa-IR"/>
                        </w:rPr>
                        <w:t>ی</w:t>
                      </w:r>
                      <w:r w:rsidRPr="009F7781">
                        <w:rPr>
                          <w:rFonts w:cs="B Nazanin" w:hint="eastAsia"/>
                          <w:color w:val="auto"/>
                          <w:sz w:val="22"/>
                          <w:szCs w:val="22"/>
                          <w:rtl/>
                          <w:lang w:bidi="fa-IR"/>
                        </w:rPr>
                        <w:t>اده</w:t>
                      </w:r>
                      <w:r w:rsidRPr="009F7781">
                        <w:rPr>
                          <w:rFonts w:cs="B Nazanin"/>
                          <w:color w:val="auto"/>
                          <w:sz w:val="22"/>
                          <w:szCs w:val="22"/>
                          <w:rtl/>
                          <w:lang w:bidi="fa-IR"/>
                        </w:rPr>
                        <w:t xml:space="preserve"> </w:t>
                      </w:r>
                      <w:r w:rsidRPr="009F7781">
                        <w:rPr>
                          <w:rFonts w:cs="B Nazanin" w:hint="eastAsia"/>
                          <w:color w:val="auto"/>
                          <w:sz w:val="22"/>
                          <w:szCs w:val="22"/>
                          <w:rtl/>
                          <w:lang w:bidi="fa-IR"/>
                        </w:rPr>
                        <w:t>ساز</w:t>
                      </w:r>
                      <w:r w:rsidRPr="009F7781">
                        <w:rPr>
                          <w:rFonts w:cs="B Nazanin" w:hint="cs"/>
                          <w:color w:val="auto"/>
                          <w:sz w:val="22"/>
                          <w:szCs w:val="22"/>
                          <w:rtl/>
                          <w:lang w:bidi="fa-IR"/>
                        </w:rPr>
                        <w:t>ی</w:t>
                      </w:r>
                      <w:r w:rsidRPr="009F7781">
                        <w:rPr>
                          <w:rFonts w:cs="B Nazanin"/>
                          <w:color w:val="auto"/>
                          <w:sz w:val="22"/>
                          <w:szCs w:val="22"/>
                          <w:rtl/>
                          <w:lang w:bidi="fa-IR"/>
                        </w:rPr>
                        <w:t xml:space="preserve"> </w:t>
                      </w:r>
                      <w:r w:rsidRPr="009F7781">
                        <w:rPr>
                          <w:rFonts w:cs="B Nazanin" w:hint="eastAsia"/>
                          <w:color w:val="auto"/>
                          <w:sz w:val="22"/>
                          <w:szCs w:val="22"/>
                          <w:rtl/>
                          <w:lang w:bidi="fa-IR"/>
                        </w:rPr>
                        <w:t>سامانه</w:t>
                      </w:r>
                      <w:r w:rsidRPr="009F7781">
                        <w:rPr>
                          <w:rFonts w:cs="B Nazanin"/>
                          <w:color w:val="auto"/>
                          <w:sz w:val="22"/>
                          <w:szCs w:val="22"/>
                          <w:rtl/>
                          <w:lang w:bidi="fa-IR"/>
                        </w:rPr>
                        <w:t xml:space="preserve"> </w:t>
                      </w:r>
                      <w:r w:rsidRPr="009F7781">
                        <w:rPr>
                          <w:rFonts w:cs="B Nazanin" w:hint="eastAsia"/>
                          <w:color w:val="auto"/>
                          <w:sz w:val="22"/>
                          <w:szCs w:val="22"/>
                          <w:rtl/>
                          <w:lang w:bidi="fa-IR"/>
                        </w:rPr>
                        <w:t>فرا</w:t>
                      </w:r>
                      <w:r w:rsidRPr="009F7781">
                        <w:rPr>
                          <w:rFonts w:cs="B Nazanin" w:hint="cs"/>
                          <w:color w:val="auto"/>
                          <w:sz w:val="22"/>
                          <w:szCs w:val="22"/>
                          <w:rtl/>
                          <w:lang w:bidi="fa-IR"/>
                        </w:rPr>
                        <w:t>ی</w:t>
                      </w:r>
                      <w:r w:rsidRPr="009F7781">
                        <w:rPr>
                          <w:rFonts w:cs="B Nazanin" w:hint="eastAsia"/>
                          <w:color w:val="auto"/>
                          <w:sz w:val="22"/>
                          <w:szCs w:val="22"/>
                          <w:rtl/>
                          <w:lang w:bidi="fa-IR"/>
                        </w:rPr>
                        <w:t>ند</w:t>
                      </w:r>
                      <w:r w:rsidRPr="009F7781">
                        <w:rPr>
                          <w:rFonts w:cs="B Nazanin"/>
                          <w:color w:val="auto"/>
                          <w:sz w:val="22"/>
                          <w:szCs w:val="22"/>
                          <w:rtl/>
                          <w:lang w:bidi="fa-IR"/>
                        </w:rPr>
                        <w:t xml:space="preserve"> </w:t>
                      </w:r>
                      <w:r w:rsidRPr="009F7781">
                        <w:rPr>
                          <w:rFonts w:cs="B Nazanin" w:hint="eastAsia"/>
                          <w:color w:val="auto"/>
                          <w:sz w:val="22"/>
                          <w:szCs w:val="22"/>
                          <w:rtl/>
                          <w:lang w:bidi="fa-IR"/>
                        </w:rPr>
                        <w:t>ارجاع</w:t>
                      </w:r>
                      <w:r w:rsidRPr="009F7781">
                        <w:rPr>
                          <w:rFonts w:cs="B Nazanin"/>
                          <w:color w:val="auto"/>
                          <w:sz w:val="22"/>
                          <w:szCs w:val="22"/>
                          <w:rtl/>
                          <w:lang w:bidi="fa-IR"/>
                        </w:rPr>
                        <w:t xml:space="preserve"> </w:t>
                      </w:r>
                      <w:r w:rsidRPr="009F7781">
                        <w:rPr>
                          <w:rFonts w:cs="B Nazanin" w:hint="eastAsia"/>
                          <w:color w:val="auto"/>
                          <w:sz w:val="22"/>
                          <w:szCs w:val="22"/>
                          <w:rtl/>
                          <w:lang w:bidi="fa-IR"/>
                        </w:rPr>
                        <w:t>و</w:t>
                      </w:r>
                      <w:r w:rsidRPr="009F7781">
                        <w:rPr>
                          <w:rFonts w:cs="B Nazanin"/>
                          <w:color w:val="auto"/>
                          <w:sz w:val="22"/>
                          <w:szCs w:val="22"/>
                          <w:rtl/>
                          <w:lang w:bidi="fa-IR"/>
                        </w:rPr>
                        <w:t xml:space="preserve"> </w:t>
                      </w:r>
                      <w:r w:rsidRPr="009F7781">
                        <w:rPr>
                          <w:rFonts w:cs="B Nazanin" w:hint="eastAsia"/>
                          <w:color w:val="auto"/>
                          <w:sz w:val="22"/>
                          <w:szCs w:val="22"/>
                          <w:rtl/>
                          <w:lang w:bidi="fa-IR"/>
                        </w:rPr>
                        <w:t>گردش</w:t>
                      </w:r>
                      <w:r w:rsidRPr="009F7781">
                        <w:rPr>
                          <w:rFonts w:cs="B Nazanin"/>
                          <w:color w:val="auto"/>
                          <w:sz w:val="22"/>
                          <w:szCs w:val="22"/>
                          <w:rtl/>
                          <w:lang w:bidi="fa-IR"/>
                        </w:rPr>
                        <w:t xml:space="preserve"> </w:t>
                      </w:r>
                      <w:r w:rsidRPr="009F7781">
                        <w:rPr>
                          <w:rFonts w:cs="B Nazanin" w:hint="eastAsia"/>
                          <w:color w:val="auto"/>
                          <w:sz w:val="22"/>
                          <w:szCs w:val="22"/>
                          <w:rtl/>
                          <w:lang w:bidi="fa-IR"/>
                        </w:rPr>
                        <w:t>کار</w:t>
                      </w:r>
                    </w:p>
                  </w:txbxContent>
                </v:textbox>
                <w10:wrap type="tight"/>
              </v:shape>
            </w:pict>
          </mc:Fallback>
        </mc:AlternateContent>
      </w:r>
      <w:r w:rsidR="00722269" w:rsidRPr="009F7781">
        <w:rPr>
          <w:noProof/>
          <w:sz w:val="22"/>
          <w:szCs w:val="22"/>
          <w:rtl/>
        </w:rPr>
        <w:drawing>
          <wp:anchor distT="0" distB="0" distL="114300" distR="114300" simplePos="0" relativeHeight="251659264" behindDoc="1" locked="0" layoutInCell="1" allowOverlap="1" wp14:anchorId="2DAF87B4" wp14:editId="4C459C2A">
            <wp:simplePos x="0" y="0"/>
            <wp:positionH relativeFrom="column">
              <wp:posOffset>-29376</wp:posOffset>
            </wp:positionH>
            <wp:positionV relativeFrom="paragraph">
              <wp:posOffset>443699</wp:posOffset>
            </wp:positionV>
            <wp:extent cx="6120765" cy="1519555"/>
            <wp:effectExtent l="0" t="0" r="0" b="4445"/>
            <wp:wrapTight wrapText="bothSides">
              <wp:wrapPolygon edited="0">
                <wp:start x="0" y="0"/>
                <wp:lineTo x="0" y="21392"/>
                <wp:lineTo x="21513" y="21392"/>
                <wp:lineTo x="21513"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5195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CD294BE" w14:textId="0218EB14" w:rsidR="00512961" w:rsidRDefault="00512961" w:rsidP="006E18FA">
      <w:pPr>
        <w:ind w:left="990"/>
        <w:jc w:val="both"/>
        <w:rPr>
          <w:rtl/>
        </w:rPr>
      </w:pPr>
    </w:p>
    <w:p w14:paraId="31019B3F" w14:textId="3902A359" w:rsidR="00512961" w:rsidRDefault="00512961">
      <w:pPr>
        <w:bidi w:val="0"/>
        <w:spacing w:after="200" w:line="276" w:lineRule="auto"/>
        <w:jc w:val="left"/>
        <w:rPr>
          <w:rtl/>
        </w:rPr>
      </w:pPr>
      <w:r>
        <w:rPr>
          <w:rtl/>
        </w:rPr>
        <w:br w:type="page"/>
      </w:r>
    </w:p>
    <w:p w14:paraId="789551B1" w14:textId="56B4127D" w:rsidR="006E18FA" w:rsidRDefault="002834BE" w:rsidP="00512961">
      <w:pPr>
        <w:pStyle w:val="NormalBold"/>
        <w:rPr>
          <w:rtl/>
        </w:rPr>
      </w:pPr>
      <w:r>
        <w:rPr>
          <w:noProof/>
        </w:rPr>
        <w:lastRenderedPageBreak/>
        <w:drawing>
          <wp:anchor distT="0" distB="0" distL="114300" distR="114300" simplePos="0" relativeHeight="251658240" behindDoc="1" locked="0" layoutInCell="1" allowOverlap="1" wp14:anchorId="402A91DE" wp14:editId="1C02B747">
            <wp:simplePos x="0" y="0"/>
            <wp:positionH relativeFrom="margin">
              <wp:posOffset>-203835</wp:posOffset>
            </wp:positionH>
            <wp:positionV relativeFrom="paragraph">
              <wp:posOffset>342900</wp:posOffset>
            </wp:positionV>
            <wp:extent cx="6384290" cy="6749415"/>
            <wp:effectExtent l="0" t="0" r="0" b="0"/>
            <wp:wrapTight wrapText="bothSides">
              <wp:wrapPolygon edited="0">
                <wp:start x="0" y="0"/>
                <wp:lineTo x="0" y="21521"/>
                <wp:lineTo x="21527" y="21521"/>
                <wp:lineTo x="2152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ocess_page-0001.jpg"/>
                    <pic:cNvPicPr/>
                  </pic:nvPicPr>
                  <pic:blipFill rotWithShape="1">
                    <a:blip r:embed="rId12" cstate="print">
                      <a:extLst>
                        <a:ext uri="{28A0092B-C50C-407E-A947-70E740481C1C}">
                          <a14:useLocalDpi xmlns:a14="http://schemas.microsoft.com/office/drawing/2010/main" val="0"/>
                        </a:ext>
                      </a:extLst>
                    </a:blip>
                    <a:srcRect b="26945"/>
                    <a:stretch/>
                  </pic:blipFill>
                  <pic:spPr bwMode="auto">
                    <a:xfrm>
                      <a:off x="0" y="0"/>
                      <a:ext cx="6384290" cy="674941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12961">
        <w:rPr>
          <w:rFonts w:hint="cs"/>
          <w:rtl/>
        </w:rPr>
        <w:t>پیوست ۱</w:t>
      </w:r>
    </w:p>
    <w:p w14:paraId="67CD7E6C" w14:textId="29239FBE" w:rsidR="00512961" w:rsidRPr="00C25360" w:rsidRDefault="00512961" w:rsidP="00BE6DAB">
      <w:pPr>
        <w:pStyle w:val="NormalBold"/>
        <w:jc w:val="center"/>
      </w:pPr>
    </w:p>
    <w:sectPr w:rsidR="00512961" w:rsidRPr="00C25360" w:rsidSect="00DB11A4">
      <w:headerReference w:type="default" r:id="rId13"/>
      <w:footerReference w:type="even" r:id="rId14"/>
      <w:footerReference w:type="default" r:id="rId15"/>
      <w:headerReference w:type="first" r:id="rId16"/>
      <w:pgSz w:w="11907" w:h="16840" w:code="9"/>
      <w:pgMar w:top="1701" w:right="1134" w:bottom="170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A5C4B" w14:textId="77777777" w:rsidR="00540F3A" w:rsidRDefault="00540F3A" w:rsidP="00AC3278">
      <w:pPr>
        <w:spacing w:after="0"/>
      </w:pPr>
      <w:r>
        <w:separator/>
      </w:r>
    </w:p>
  </w:endnote>
  <w:endnote w:type="continuationSeparator" w:id="0">
    <w:p w14:paraId="0E9785FF" w14:textId="77777777" w:rsidR="00540F3A" w:rsidRDefault="00540F3A" w:rsidP="00AC32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Zar">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IRNazanin">
    <w:altName w:val="Arial"/>
    <w:charset w:val="00"/>
    <w:family w:val="auto"/>
    <w:pitch w:val="variable"/>
    <w:sig w:usb0="00002003" w:usb1="00000000" w:usb2="00000000" w:usb3="00000000" w:csb0="00000041"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 Titr">
    <w:altName w:val="Arial"/>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8941A" w14:textId="77777777" w:rsidR="003C60ED" w:rsidRDefault="003C60ED">
    <w:r>
      <w:cr/>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AEB81" w14:textId="77777777" w:rsidR="003C60ED" w:rsidRPr="003A2E4B" w:rsidRDefault="003C60ED" w:rsidP="00687607">
    <w:pPr>
      <w:spacing w:after="0"/>
      <w:ind w:left="-284"/>
      <w:rPr>
        <w:rFonts w:cs="B Nazanin"/>
        <w:color w:val="0F243E" w:themeColor="text2" w:themeShade="80"/>
        <w:sz w:val="18"/>
        <w:lang w:bidi="fa-IR"/>
      </w:rPr>
    </w:pPr>
    <w:r>
      <w:rPr>
        <w:noProof/>
      </w:rPr>
      <w:drawing>
        <wp:anchor distT="0" distB="0" distL="114300" distR="114300" simplePos="0" relativeHeight="251656704" behindDoc="1" locked="0" layoutInCell="1" allowOverlap="1" wp14:anchorId="7D2F8126" wp14:editId="227A989A">
          <wp:simplePos x="0" y="0"/>
          <wp:positionH relativeFrom="column">
            <wp:posOffset>-919480</wp:posOffset>
          </wp:positionH>
          <wp:positionV relativeFrom="paragraph">
            <wp:posOffset>14605</wp:posOffset>
          </wp:positionV>
          <wp:extent cx="7150100" cy="844550"/>
          <wp:effectExtent l="19050" t="0" r="0" b="0"/>
          <wp:wrapNone/>
          <wp:docPr id="45" name="Picture 2" descr="C:\Users\work\Desktop\Untitle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work\Desktop\Untitled-1.png"/>
                  <pic:cNvPicPr>
                    <a:picLocks noChangeAspect="1" noChangeArrowheads="1"/>
                  </pic:cNvPicPr>
                </pic:nvPicPr>
                <pic:blipFill>
                  <a:blip r:embed="rId1"/>
                  <a:srcRect/>
                  <a:stretch>
                    <a:fillRect/>
                  </a:stretch>
                </pic:blipFill>
                <pic:spPr bwMode="auto">
                  <a:xfrm>
                    <a:off x="0" y="0"/>
                    <a:ext cx="7150100" cy="844550"/>
                  </a:xfrm>
                  <a:prstGeom prst="rect">
                    <a:avLst/>
                  </a:prstGeom>
                  <a:noFill/>
                  <a:ln w="9525">
                    <a:noFill/>
                    <a:miter lim="800000"/>
                    <a:headEnd/>
                    <a:tailEnd/>
                  </a:ln>
                </pic:spPr>
              </pic:pic>
            </a:graphicData>
          </a:graphic>
        </wp:anchor>
      </w:drawing>
    </w:r>
    <w:r>
      <w:rPr>
        <w:noProof/>
      </w:rPr>
      <mc:AlternateContent>
        <mc:Choice Requires="wps">
          <w:drawing>
            <wp:anchor distT="0" distB="0" distL="114300" distR="114300" simplePos="0" relativeHeight="251657728" behindDoc="0" locked="0" layoutInCell="1" allowOverlap="1" wp14:anchorId="543D00EB" wp14:editId="43592152">
              <wp:simplePos x="0" y="0"/>
              <wp:positionH relativeFrom="column">
                <wp:posOffset>2550795</wp:posOffset>
              </wp:positionH>
              <wp:positionV relativeFrom="paragraph">
                <wp:posOffset>-18415</wp:posOffset>
              </wp:positionV>
              <wp:extent cx="3750310" cy="635"/>
              <wp:effectExtent l="7620" t="10160" r="13970" b="8255"/>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50310" cy="635"/>
                      </a:xfrm>
                      <a:prstGeom prst="straightConnector1">
                        <a:avLst/>
                      </a:prstGeom>
                      <a:noFill/>
                      <a:ln w="12700">
                        <a:solidFill>
                          <a:schemeClr val="accent1">
                            <a:lumMod val="5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35DCF9" id="_x0000_t32" coordsize="21600,21600" o:spt="32" o:oned="t" path="m,l21600,21600e" filled="f">
              <v:path arrowok="t" fillok="f" o:connecttype="none"/>
              <o:lock v:ext="edit" shapetype="t"/>
            </v:shapetype>
            <v:shape id="AutoShape 5" o:spid="_x0000_s1026" type="#_x0000_t32" style="position:absolute;margin-left:200.85pt;margin-top:-1.45pt;width:295.3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" strokecolor="#243f60 [1604]" strokeweight="1pt"/>
          </w:pict>
        </mc:Fallback>
      </mc:AlternateContent>
    </w:r>
    <w:r w:rsidRPr="003A2E4B">
      <w:rPr>
        <w:rFonts w:cs="B Nazanin" w:hint="cs"/>
        <w:color w:val="0F243E" w:themeColor="text2" w:themeShade="80"/>
        <w:sz w:val="20"/>
        <w:szCs w:val="20"/>
        <w:rtl/>
        <w:lang w:bidi="fa-IR"/>
      </w:rPr>
      <w:t>اصفهان، دانشگاه صنعتی اصفهان، ساختمان مرکز فناوری اطلاعات، کدپستی: 84156-83111</w:t>
    </w:r>
  </w:p>
  <w:p w14:paraId="19D9884F" w14:textId="64AF8286" w:rsidR="003C60ED" w:rsidRPr="003A2E4B" w:rsidRDefault="003C60ED" w:rsidP="00687607">
    <w:pPr>
      <w:tabs>
        <w:tab w:val="center" w:pos="4680"/>
        <w:tab w:val="right" w:pos="9360"/>
      </w:tabs>
      <w:spacing w:after="0"/>
      <w:ind w:left="-284"/>
      <w:jc w:val="both"/>
    </w:pPr>
    <w:r w:rsidRPr="003A2E4B">
      <w:rPr>
        <w:rFonts w:cs="B Nazanin" w:hint="cs"/>
        <w:color w:val="0F243E" w:themeColor="text2" w:themeShade="80"/>
        <w:sz w:val="20"/>
        <w:szCs w:val="20"/>
        <w:rtl/>
        <w:lang w:bidi="fa-IR"/>
      </w:rPr>
      <w:t>تلفکس: 3</w:t>
    </w:r>
    <w:r w:rsidR="003D0487">
      <w:rPr>
        <w:rFonts w:cs="B Nazanin" w:hint="cs"/>
        <w:color w:val="0F243E" w:themeColor="text2" w:themeShade="80"/>
        <w:sz w:val="20"/>
        <w:szCs w:val="20"/>
        <w:rtl/>
        <w:lang w:bidi="fa-IR"/>
      </w:rPr>
      <w:t>۳</w:t>
    </w:r>
    <w:r w:rsidRPr="003A2E4B">
      <w:rPr>
        <w:rFonts w:cs="B Nazanin" w:hint="cs"/>
        <w:color w:val="0F243E" w:themeColor="text2" w:themeShade="80"/>
        <w:sz w:val="20"/>
        <w:szCs w:val="20"/>
        <w:rtl/>
        <w:lang w:bidi="fa-IR"/>
      </w:rPr>
      <w:t xml:space="preserve">915336-031  پست الکترونیک: </w:t>
    </w:r>
    <w:r w:rsidRPr="003A2E4B">
      <w:rPr>
        <w:rFonts w:cs="B Nazanin"/>
        <w:color w:val="0F243E" w:themeColor="text2" w:themeShade="80"/>
        <w:sz w:val="20"/>
        <w:szCs w:val="20"/>
        <w:lang w:bidi="fa-IR"/>
      </w:rPr>
      <w:t>info@nsec.ir</w:t>
    </w:r>
    <w:r w:rsidRPr="003A2E4B">
      <w:rPr>
        <w:rFonts w:cs="B Nazanin"/>
        <w:color w:val="0F243E" w:themeColor="text2" w:themeShade="80"/>
        <w:lang w:bidi="fa-I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06BC2" w14:textId="77777777" w:rsidR="00540F3A" w:rsidRDefault="00540F3A" w:rsidP="00AC3278">
      <w:pPr>
        <w:spacing w:after="0"/>
      </w:pPr>
      <w:r>
        <w:separator/>
      </w:r>
    </w:p>
  </w:footnote>
  <w:footnote w:type="continuationSeparator" w:id="0">
    <w:p w14:paraId="4B7E4846" w14:textId="77777777" w:rsidR="00540F3A" w:rsidRDefault="00540F3A" w:rsidP="00AC3278">
      <w:pPr>
        <w:spacing w:after="0"/>
      </w:pPr>
      <w:r>
        <w:continuationSeparator/>
      </w:r>
    </w:p>
  </w:footnote>
  <w:footnote w:id="1">
    <w:p w14:paraId="502DEC69" w14:textId="77777777" w:rsidR="00484E4D" w:rsidRDefault="00484E4D" w:rsidP="00484E4D">
      <w:pPr>
        <w:pStyle w:val="FootnoteText"/>
        <w:bidi w:val="0"/>
        <w:rPr>
          <w:lang w:bidi="fa-IR"/>
        </w:rPr>
      </w:pPr>
      <w:r>
        <w:rPr>
          <w:rStyle w:val="FootnoteReference"/>
        </w:rPr>
        <w:footnoteRef/>
      </w:r>
      <w:r>
        <w:rPr>
          <w:rtl/>
        </w:rPr>
        <w:t xml:space="preserve"> </w:t>
      </w:r>
      <w:r>
        <w:rPr>
          <w:lang w:bidi="fa-IR"/>
        </w:rPr>
        <w:t>Business Process Management System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B7A96B" w14:textId="77777777" w:rsidR="003C60ED" w:rsidRDefault="003C60ED" w:rsidP="008E6C71">
    <w:pPr>
      <w:pStyle w:val="Header"/>
    </w:pPr>
    <w:r>
      <w:rPr>
        <w:noProof/>
      </w:rPr>
      <mc:AlternateContent>
        <mc:Choice Requires="wps">
          <w:drawing>
            <wp:anchor distT="0" distB="0" distL="114300" distR="114300" simplePos="0" relativeHeight="251655680" behindDoc="0" locked="0" layoutInCell="1" allowOverlap="1" wp14:anchorId="37698362" wp14:editId="65E213B3">
              <wp:simplePos x="0" y="0"/>
              <wp:positionH relativeFrom="column">
                <wp:posOffset>-370840</wp:posOffset>
              </wp:positionH>
              <wp:positionV relativeFrom="paragraph">
                <wp:posOffset>-155575</wp:posOffset>
              </wp:positionV>
              <wp:extent cx="6652895" cy="637540"/>
              <wp:effectExtent l="10160" t="18415" r="13970" b="1079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2895" cy="637540"/>
                      </a:xfrm>
                      <a:prstGeom prst="roundRect">
                        <a:avLst>
                          <a:gd name="adj" fmla="val 16667"/>
                        </a:avLst>
                      </a:prstGeom>
                      <a:noFill/>
                      <a:ln w="19050">
                        <a:solidFill>
                          <a:srgbClr val="002060"/>
                        </a:solidFill>
                        <a:round/>
                        <a:headEnd/>
                        <a:tailEnd/>
                      </a:ln>
                      <a:extLst>
                        <a:ext uri="{909E8E84-426E-40DD-AFC4-6F175D3DCCD1}">
                          <a14:hiddenFill xmlns:a14="http://schemas.microsoft.com/office/drawing/2010/main">
                            <a:solidFill>
                              <a:srgbClr val="FFFFFF"/>
                            </a:solidFill>
                          </a14:hiddenFill>
                        </a:ext>
                      </a:extLst>
                    </wps:spPr>
                    <wps:txbx>
                      <w:txbxContent>
                        <w:p w14:paraId="38F61D40" w14:textId="5066CCCC" w:rsidR="003C60ED" w:rsidRPr="00536F97" w:rsidRDefault="003C60ED" w:rsidP="003D0487">
                          <w:pPr>
                            <w:spacing w:after="0"/>
                            <w:rPr>
                              <w:rFonts w:cs="B Zar"/>
                              <w:color w:val="244061" w:themeColor="accent1" w:themeShade="80"/>
                              <w:sz w:val="20"/>
                              <w:rtl/>
                            </w:rPr>
                          </w:pPr>
                          <w:r w:rsidRPr="00536F97">
                            <w:rPr>
                              <w:rFonts w:cs="B Zar" w:hint="cs"/>
                              <w:color w:val="244061" w:themeColor="accent1" w:themeShade="80"/>
                              <w:sz w:val="20"/>
                              <w:rtl/>
                            </w:rPr>
                            <w:t>مرکز تخصصی آپا دانشگاه صنعتی اصفهان</w:t>
                          </w:r>
                          <w:r w:rsidRPr="00536F97">
                            <w:rPr>
                              <w:rFonts w:cs="B Zar" w:hint="cs"/>
                              <w:color w:val="244061" w:themeColor="accent1" w:themeShade="80"/>
                              <w:sz w:val="20"/>
                              <w:rtl/>
                              <w:lang w:bidi="fa-IR"/>
                            </w:rPr>
                            <w:t xml:space="preserve">                  </w:t>
                          </w:r>
                        </w:p>
                        <w:sdt>
                          <w:sdtPr>
                            <w:rPr>
                              <w:rFonts w:cs="B Zar" w:hint="cs"/>
                              <w:color w:val="002060"/>
                              <w:sz w:val="16"/>
                              <w:szCs w:val="16"/>
                              <w:rtl/>
                            </w:rPr>
                            <w:id w:val="21375494"/>
                            <w:docPartObj>
                              <w:docPartGallery w:val="Page Numbers (Bottom of Page)"/>
                              <w:docPartUnique/>
                            </w:docPartObj>
                          </w:sdtPr>
                          <w:sdtEndPr>
                            <w:rPr>
                              <w:sz w:val="14"/>
                              <w:szCs w:val="14"/>
                            </w:rPr>
                          </w:sdtEndPr>
                          <w:sdtContent>
                            <w:sdt>
                              <w:sdtPr>
                                <w:rPr>
                                  <w:rFonts w:cs="B Zar"/>
                                  <w:color w:val="002060"/>
                                  <w:sz w:val="16"/>
                                  <w:szCs w:val="16"/>
                                  <w:rtl/>
                                </w:rPr>
                                <w:id w:val="21375495"/>
                                <w:docPartObj>
                                  <w:docPartGallery w:val="Page Numbers (Top of Page)"/>
                                  <w:docPartUnique/>
                                </w:docPartObj>
                              </w:sdtPr>
                              <w:sdtEndPr>
                                <w:rPr>
                                  <w:sz w:val="14"/>
                                  <w:szCs w:val="14"/>
                                </w:rPr>
                              </w:sdtEndPr>
                              <w:sdtContent>
                                <w:p w14:paraId="54CCF631" w14:textId="77777777" w:rsidR="003C60ED" w:rsidRPr="008E6C71" w:rsidRDefault="003C60ED" w:rsidP="008E6C71">
                                  <w:pPr>
                                    <w:pStyle w:val="Footer"/>
                                    <w:rPr>
                                      <w:rFonts w:cs="B Zar"/>
                                      <w:color w:val="002060"/>
                                      <w:sz w:val="14"/>
                                      <w:szCs w:val="14"/>
                                    </w:rPr>
                                  </w:pPr>
                                  <w:r w:rsidRPr="008E6C71">
                                    <w:rPr>
                                      <w:rFonts w:cs="B Zar" w:hint="cs"/>
                                      <w:color w:val="002060"/>
                                      <w:sz w:val="14"/>
                                      <w:szCs w:val="14"/>
                                      <w:rtl/>
                                    </w:rPr>
                                    <w:t xml:space="preserve">(صفحه </w:t>
                                  </w:r>
                                  <w:r w:rsidRPr="008E6C71">
                                    <w:rPr>
                                      <w:rFonts w:cs="B Zar"/>
                                      <w:color w:val="002060"/>
                                      <w:sz w:val="14"/>
                                      <w:szCs w:val="14"/>
                                      <w:rtl/>
                                    </w:rPr>
                                    <w:fldChar w:fldCharType="begin"/>
                                  </w:r>
                                  <w:r w:rsidRPr="008E6C71">
                                    <w:rPr>
                                      <w:rFonts w:cs="B Zar"/>
                                      <w:color w:val="002060"/>
                                      <w:sz w:val="14"/>
                                      <w:szCs w:val="14"/>
                                    </w:rPr>
                                    <w:instrText xml:space="preserve"> PAGE </w:instrText>
                                  </w:r>
                                  <w:r w:rsidRPr="008E6C71">
                                    <w:rPr>
                                      <w:rFonts w:cs="B Zar"/>
                                      <w:color w:val="002060"/>
                                      <w:sz w:val="14"/>
                                      <w:szCs w:val="14"/>
                                      <w:rtl/>
                                    </w:rPr>
                                    <w:fldChar w:fldCharType="separate"/>
                                  </w:r>
                                  <w:r w:rsidR="00C532B2">
                                    <w:rPr>
                                      <w:rFonts w:cs="B Zar"/>
                                      <w:noProof/>
                                      <w:color w:val="002060"/>
                                      <w:sz w:val="14"/>
                                      <w:szCs w:val="14"/>
                                      <w:rtl/>
                                    </w:rPr>
                                    <w:t>5</w:t>
                                  </w:r>
                                  <w:r w:rsidRPr="008E6C71">
                                    <w:rPr>
                                      <w:rFonts w:cs="B Zar"/>
                                      <w:color w:val="002060"/>
                                      <w:sz w:val="14"/>
                                      <w:szCs w:val="14"/>
                                      <w:rtl/>
                                    </w:rPr>
                                    <w:fldChar w:fldCharType="end"/>
                                  </w:r>
                                  <w:r w:rsidRPr="008E6C71">
                                    <w:rPr>
                                      <w:rFonts w:cs="B Zar"/>
                                      <w:color w:val="002060"/>
                                      <w:sz w:val="14"/>
                                      <w:szCs w:val="14"/>
                                    </w:rPr>
                                    <w:t xml:space="preserve"> </w:t>
                                  </w:r>
                                  <w:r w:rsidRPr="008E6C71">
                                    <w:rPr>
                                      <w:rFonts w:cs="B Zar" w:hint="cs"/>
                                      <w:color w:val="002060"/>
                                      <w:sz w:val="14"/>
                                      <w:szCs w:val="14"/>
                                      <w:rtl/>
                                    </w:rPr>
                                    <w:t xml:space="preserve">از </w:t>
                                  </w:r>
                                  <w:r w:rsidRPr="008E6C71">
                                    <w:rPr>
                                      <w:rFonts w:cs="B Zar"/>
                                      <w:color w:val="002060"/>
                                      <w:sz w:val="14"/>
                                      <w:szCs w:val="14"/>
                                      <w:rtl/>
                                    </w:rPr>
                                    <w:fldChar w:fldCharType="begin"/>
                                  </w:r>
                                  <w:r w:rsidRPr="008E6C71">
                                    <w:rPr>
                                      <w:rFonts w:cs="B Zar"/>
                                      <w:color w:val="002060"/>
                                      <w:sz w:val="14"/>
                                      <w:szCs w:val="14"/>
                                    </w:rPr>
                                    <w:instrText xml:space="preserve"> NUMPAGES  </w:instrText>
                                  </w:r>
                                  <w:r w:rsidRPr="008E6C71">
                                    <w:rPr>
                                      <w:rFonts w:cs="B Zar"/>
                                      <w:color w:val="002060"/>
                                      <w:sz w:val="14"/>
                                      <w:szCs w:val="14"/>
                                      <w:rtl/>
                                    </w:rPr>
                                    <w:fldChar w:fldCharType="separate"/>
                                  </w:r>
                                  <w:r w:rsidR="00C532B2">
                                    <w:rPr>
                                      <w:rFonts w:cs="B Zar"/>
                                      <w:noProof/>
                                      <w:color w:val="002060"/>
                                      <w:sz w:val="14"/>
                                      <w:szCs w:val="14"/>
                                      <w:rtl/>
                                    </w:rPr>
                                    <w:t>5</w:t>
                                  </w:r>
                                  <w:r w:rsidRPr="008E6C71">
                                    <w:rPr>
                                      <w:rFonts w:cs="B Zar"/>
                                      <w:color w:val="002060"/>
                                      <w:sz w:val="14"/>
                                      <w:szCs w:val="14"/>
                                      <w:rtl/>
                                    </w:rPr>
                                    <w:fldChar w:fldCharType="end"/>
                                  </w:r>
                                  <w:r w:rsidRPr="008E6C71">
                                    <w:rPr>
                                      <w:rFonts w:cs="B Zar" w:hint="cs"/>
                                      <w:color w:val="002060"/>
                                      <w:sz w:val="14"/>
                                      <w:szCs w:val="14"/>
                                      <w:rtl/>
                                    </w:rPr>
                                    <w:t>)</w:t>
                                  </w:r>
                                </w:p>
                              </w:sdtContent>
                            </w:sdt>
                          </w:sdtContent>
                        </w:sdt>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7698362" id="AutoShape 2" o:spid="_x0000_s1027" style="position:absolute;left:0;text-align:left;margin-left:-29.2pt;margin-top:-12.25pt;width:523.85pt;height:50.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" filled="f" strokecolor="#002060" strokeweight="1.5pt">
              <v:textbox>
                <w:txbxContent>
                  <w:p w14:paraId="38F61D40" w14:textId="5066CCCC" w:rsidR="003C60ED" w:rsidRPr="00536F97" w:rsidRDefault="003C60ED" w:rsidP="003D0487">
                    <w:pPr>
                      <w:spacing w:after="0"/>
                      <w:rPr>
                        <w:rFonts w:cs="B Zar"/>
                        <w:color w:val="244061" w:themeColor="accent1" w:themeShade="80"/>
                        <w:sz w:val="20"/>
                        <w:rtl/>
                      </w:rPr>
                    </w:pPr>
                    <w:r w:rsidRPr="00536F97">
                      <w:rPr>
                        <w:rFonts w:cs="B Zar" w:hint="cs"/>
                        <w:color w:val="244061" w:themeColor="accent1" w:themeShade="80"/>
                        <w:sz w:val="20"/>
                        <w:rtl/>
                      </w:rPr>
                      <w:t>مرکز تخصصی آپا دانشگاه صنعتی اصفهان</w:t>
                    </w:r>
                    <w:r w:rsidRPr="00536F97">
                      <w:rPr>
                        <w:rFonts w:cs="B Zar" w:hint="cs"/>
                        <w:color w:val="244061" w:themeColor="accent1" w:themeShade="80"/>
                        <w:sz w:val="20"/>
                        <w:rtl/>
                        <w:lang w:bidi="fa-IR"/>
                      </w:rPr>
                      <w:t xml:space="preserve">                  </w:t>
                    </w:r>
                  </w:p>
                  <w:sdt>
                    <w:sdtPr>
                      <w:rPr>
                        <w:rFonts w:cs="B Zar" w:hint="cs"/>
                        <w:color w:val="002060"/>
                        <w:sz w:val="16"/>
                        <w:szCs w:val="16"/>
                        <w:rtl/>
                      </w:rPr>
                      <w:id w:val="21375494"/>
                      <w:docPartObj>
                        <w:docPartGallery w:val="Page Numbers (Bottom of Page)"/>
                        <w:docPartUnique/>
                      </w:docPartObj>
                    </w:sdtPr>
                    <w:sdtEndPr>
                      <w:rPr>
                        <w:sz w:val="14"/>
                        <w:szCs w:val="14"/>
                      </w:rPr>
                    </w:sdtEndPr>
                    <w:sdtContent>
                      <w:sdt>
                        <w:sdtPr>
                          <w:rPr>
                            <w:rFonts w:cs="B Zar"/>
                            <w:color w:val="002060"/>
                            <w:sz w:val="16"/>
                            <w:szCs w:val="16"/>
                            <w:rtl/>
                          </w:rPr>
                          <w:id w:val="21375495"/>
                          <w:docPartObj>
                            <w:docPartGallery w:val="Page Numbers (Top of Page)"/>
                            <w:docPartUnique/>
                          </w:docPartObj>
                        </w:sdtPr>
                        <w:sdtEndPr>
                          <w:rPr>
                            <w:sz w:val="14"/>
                            <w:szCs w:val="14"/>
                          </w:rPr>
                        </w:sdtEndPr>
                        <w:sdtContent>
                          <w:p w14:paraId="54CCF631" w14:textId="77777777" w:rsidR="003C60ED" w:rsidRPr="008E6C71" w:rsidRDefault="003C60ED" w:rsidP="008E6C71">
                            <w:pPr>
                              <w:pStyle w:val="Footer"/>
                              <w:rPr>
                                <w:rFonts w:cs="B Zar"/>
                                <w:color w:val="002060"/>
                                <w:sz w:val="14"/>
                                <w:szCs w:val="14"/>
                              </w:rPr>
                            </w:pPr>
                            <w:r w:rsidRPr="008E6C71">
                              <w:rPr>
                                <w:rFonts w:cs="B Zar" w:hint="cs"/>
                                <w:color w:val="002060"/>
                                <w:sz w:val="14"/>
                                <w:szCs w:val="14"/>
                                <w:rtl/>
                              </w:rPr>
                              <w:t xml:space="preserve">(صفحه </w:t>
                            </w:r>
                            <w:r w:rsidRPr="008E6C71">
                              <w:rPr>
                                <w:rFonts w:cs="B Zar"/>
                                <w:color w:val="002060"/>
                                <w:sz w:val="14"/>
                                <w:szCs w:val="14"/>
                                <w:rtl/>
                              </w:rPr>
                              <w:fldChar w:fldCharType="begin"/>
                            </w:r>
                            <w:r w:rsidRPr="008E6C71">
                              <w:rPr>
                                <w:rFonts w:cs="B Zar"/>
                                <w:color w:val="002060"/>
                                <w:sz w:val="14"/>
                                <w:szCs w:val="14"/>
                              </w:rPr>
                              <w:instrText xml:space="preserve"> PAGE </w:instrText>
                            </w:r>
                            <w:r w:rsidRPr="008E6C71">
                              <w:rPr>
                                <w:rFonts w:cs="B Zar"/>
                                <w:color w:val="002060"/>
                                <w:sz w:val="14"/>
                                <w:szCs w:val="14"/>
                                <w:rtl/>
                              </w:rPr>
                              <w:fldChar w:fldCharType="separate"/>
                            </w:r>
                            <w:r w:rsidR="00C532B2">
                              <w:rPr>
                                <w:rFonts w:cs="B Zar"/>
                                <w:noProof/>
                                <w:color w:val="002060"/>
                                <w:sz w:val="14"/>
                                <w:szCs w:val="14"/>
                                <w:rtl/>
                              </w:rPr>
                              <w:t>5</w:t>
                            </w:r>
                            <w:r w:rsidRPr="008E6C71">
                              <w:rPr>
                                <w:rFonts w:cs="B Zar"/>
                                <w:color w:val="002060"/>
                                <w:sz w:val="14"/>
                                <w:szCs w:val="14"/>
                                <w:rtl/>
                              </w:rPr>
                              <w:fldChar w:fldCharType="end"/>
                            </w:r>
                            <w:r w:rsidRPr="008E6C71">
                              <w:rPr>
                                <w:rFonts w:cs="B Zar"/>
                                <w:color w:val="002060"/>
                                <w:sz w:val="14"/>
                                <w:szCs w:val="14"/>
                              </w:rPr>
                              <w:t xml:space="preserve"> </w:t>
                            </w:r>
                            <w:r w:rsidRPr="008E6C71">
                              <w:rPr>
                                <w:rFonts w:cs="B Zar" w:hint="cs"/>
                                <w:color w:val="002060"/>
                                <w:sz w:val="14"/>
                                <w:szCs w:val="14"/>
                                <w:rtl/>
                              </w:rPr>
                              <w:t xml:space="preserve">از </w:t>
                            </w:r>
                            <w:r w:rsidRPr="008E6C71">
                              <w:rPr>
                                <w:rFonts w:cs="B Zar"/>
                                <w:color w:val="002060"/>
                                <w:sz w:val="14"/>
                                <w:szCs w:val="14"/>
                                <w:rtl/>
                              </w:rPr>
                              <w:fldChar w:fldCharType="begin"/>
                            </w:r>
                            <w:r w:rsidRPr="008E6C71">
                              <w:rPr>
                                <w:rFonts w:cs="B Zar"/>
                                <w:color w:val="002060"/>
                                <w:sz w:val="14"/>
                                <w:szCs w:val="14"/>
                              </w:rPr>
                              <w:instrText xml:space="preserve"> NUMPAGES  </w:instrText>
                            </w:r>
                            <w:r w:rsidRPr="008E6C71">
                              <w:rPr>
                                <w:rFonts w:cs="B Zar"/>
                                <w:color w:val="002060"/>
                                <w:sz w:val="14"/>
                                <w:szCs w:val="14"/>
                                <w:rtl/>
                              </w:rPr>
                              <w:fldChar w:fldCharType="separate"/>
                            </w:r>
                            <w:r w:rsidR="00C532B2">
                              <w:rPr>
                                <w:rFonts w:cs="B Zar"/>
                                <w:noProof/>
                                <w:color w:val="002060"/>
                                <w:sz w:val="14"/>
                                <w:szCs w:val="14"/>
                                <w:rtl/>
                              </w:rPr>
                              <w:t>5</w:t>
                            </w:r>
                            <w:r w:rsidRPr="008E6C71">
                              <w:rPr>
                                <w:rFonts w:cs="B Zar"/>
                                <w:color w:val="002060"/>
                                <w:sz w:val="14"/>
                                <w:szCs w:val="14"/>
                                <w:rtl/>
                              </w:rPr>
                              <w:fldChar w:fldCharType="end"/>
                            </w:r>
                            <w:r w:rsidRPr="008E6C71">
                              <w:rPr>
                                <w:rFonts w:cs="B Zar" w:hint="cs"/>
                                <w:color w:val="002060"/>
                                <w:sz w:val="14"/>
                                <w:szCs w:val="14"/>
                                <w:rtl/>
                              </w:rPr>
                              <w:t>)</w:t>
                            </w:r>
                          </w:p>
                        </w:sdtContent>
                      </w:sdt>
                    </w:sdtContent>
                  </w:sdt>
                </w:txbxContent>
              </v:textbox>
            </v:roundrect>
          </w:pict>
        </mc:Fallback>
      </mc:AlternateContent>
    </w:r>
    <w:r>
      <w:rPr>
        <w:noProof/>
      </w:rPr>
      <w:drawing>
        <wp:anchor distT="0" distB="0" distL="114300" distR="114300" simplePos="0" relativeHeight="251658752" behindDoc="0" locked="0" layoutInCell="1" allowOverlap="1" wp14:anchorId="2D1AB6B6" wp14:editId="74E0212E">
          <wp:simplePos x="0" y="0"/>
          <wp:positionH relativeFrom="column">
            <wp:posOffset>-247015</wp:posOffset>
          </wp:positionH>
          <wp:positionV relativeFrom="paragraph">
            <wp:posOffset>-117475</wp:posOffset>
          </wp:positionV>
          <wp:extent cx="608965" cy="596900"/>
          <wp:effectExtent l="19050" t="0" r="635" b="0"/>
          <wp:wrapNone/>
          <wp:docPr id="44" name="Picture 3" descr="C:\Users\work\Desktop\Untitled-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ork\Desktop\Untitled-2.png"/>
                  <pic:cNvPicPr>
                    <a:picLocks noChangeAspect="1" noChangeArrowheads="1"/>
                  </pic:cNvPicPr>
                </pic:nvPicPr>
                <pic:blipFill>
                  <a:blip r:embed="rId1"/>
                  <a:srcRect/>
                  <a:stretch>
                    <a:fillRect/>
                  </a:stretch>
                </pic:blipFill>
                <pic:spPr bwMode="auto">
                  <a:xfrm>
                    <a:off x="0" y="0"/>
                    <a:ext cx="608965" cy="596900"/>
                  </a:xfrm>
                  <a:prstGeom prst="rect">
                    <a:avLst/>
                  </a:prstGeom>
                  <a:noFill/>
                  <a:ln w="9525">
                    <a:noFill/>
                    <a:miter lim="800000"/>
                    <a:headEnd/>
                    <a:tailEnd/>
                  </a:ln>
                </pic:spPr>
              </pic:pic>
            </a:graphicData>
          </a:graphic>
        </wp:anchor>
      </w:drawing>
    </w:r>
    <w:r>
      <w:rPr>
        <w:rFonts w:cs="Times New Roman"/>
        <w:noProof/>
        <w:szCs w:val="24"/>
      </w:rPr>
      <mc:AlternateContent>
        <mc:Choice Requires="wps">
          <w:drawing>
            <wp:anchor distT="0" distB="0" distL="114300" distR="114300" simplePos="0" relativeHeight="251660800" behindDoc="1" locked="0" layoutInCell="1" allowOverlap="1" wp14:anchorId="5565E356" wp14:editId="40CF3D5F">
              <wp:simplePos x="0" y="0"/>
              <wp:positionH relativeFrom="column">
                <wp:posOffset>-1113155</wp:posOffset>
              </wp:positionH>
              <wp:positionV relativeFrom="paragraph">
                <wp:posOffset>4313555</wp:posOffset>
              </wp:positionV>
              <wp:extent cx="8094345" cy="906780"/>
              <wp:effectExtent l="2004695" t="0" r="2165350" b="0"/>
              <wp:wrapNone/>
              <wp:docPr id="22" name="WordArt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3374633">
                        <a:off x="0" y="0"/>
                        <a:ext cx="8094345" cy="906780"/>
                      </a:xfrm>
                      <a:prstGeom prst="rect">
                        <a:avLst/>
                      </a:prstGeom>
                      <a:extLst>
                        <a:ext uri="{AF507438-7753-43E0-B8FC-AC1667EBCBE1}">
                          <a14:hiddenEffects xmlns:a14="http://schemas.microsoft.com/office/drawing/2010/main">
                            <a:effectLst/>
                          </a14:hiddenEffects>
                        </a:ext>
                      </a:extLst>
                    </wps:spPr>
                    <wps:txbx>
                      <w:txbxContent>
                        <w:p w14:paraId="6343619E" w14:textId="77777777" w:rsidR="003C60ED" w:rsidRDefault="003C60ED" w:rsidP="007F6F82">
                          <w:pPr>
                            <w:pStyle w:val="NormalWeb"/>
                            <w:spacing w:before="0" w:beforeAutospacing="0" w:after="0" w:afterAutospacing="0"/>
                            <w:jc w:val="center"/>
                          </w:pPr>
                          <w:r>
                            <w:rPr>
                              <w:rFonts w:ascii="Arial Black" w:hAnsi="Arial Black"/>
                              <w:color w:val="FFFFFF" w:themeColor="background1"/>
                              <w:sz w:val="72"/>
                              <w:szCs w:val="72"/>
                              <w14:textOutline w14:w="6350" w14:cap="flat" w14:cmpd="sng" w14:algn="ctr">
                                <w14:solidFill>
                                  <w14:schemeClr w14:val="bg1">
                                    <w14:lumMod w14:val="75000"/>
                                    <w14:lumOff w14:val="0"/>
                                  </w14:schemeClr>
                                </w14:solidFill>
                                <w14:prstDash w14:val="solid"/>
                                <w14:round/>
                              </w14:textOutline>
                            </w:rPr>
                            <w:t>APA-IUTcert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565E356" id="_x0000_t202" coordsize="21600,21600" o:spt="202" path="m,l,21600r21600,l21600,xe">
              <v:stroke joinstyle="miter"/>
              <v:path gradientshapeok="t" o:connecttype="rect"/>
            </v:shapetype>
            <v:shape id="WordArt 7" o:spid="_x0000_s1028" type="#_x0000_t202" style="position:absolute;left:0;text-align:left;margin-left:-87.65pt;margin-top:339.65pt;width:637.35pt;height:71.4pt;rotation:-3685999fd;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" filled="f" stroked="f">
              <o:lock v:ext="edit" shapetype="t"/>
              <v:textbox style="mso-fit-shape-to-text:t">
                <w:txbxContent>
                  <w:p w14:paraId="6343619E" w14:textId="77777777" w:rsidR="003C60ED" w:rsidRDefault="003C60ED" w:rsidP="007F6F82">
                    <w:pPr>
                      <w:pStyle w:val="NormalWeb"/>
                      <w:spacing w:before="0" w:beforeAutospacing="0" w:after="0" w:afterAutospacing="0"/>
                      <w:jc w:val="center"/>
                    </w:pPr>
                    <w:r>
                      <w:rPr>
                        <w:rFonts w:ascii="Arial Black" w:hAnsi="Arial Black"/>
                        <w:color w:val="FFFFFF" w:themeColor="background1"/>
                        <w:sz w:val="72"/>
                        <w:szCs w:val="72"/>
                        <w14:textOutline w14:w="6350" w14:cap="flat" w14:cmpd="sng" w14:algn="ctr">
                          <w14:solidFill>
                            <w14:schemeClr w14:val="bg1">
                              <w14:lumMod w14:val="75000"/>
                              <w14:lumOff w14:val="0"/>
                            </w14:schemeClr>
                          </w14:solidFill>
                          <w14:prstDash w14:val="solid"/>
                          <w14:round/>
                        </w14:textOutline>
                      </w:rPr>
                      <w:t>APA-IUTcert</w:t>
                    </w:r>
                  </w:p>
                </w:txbxContent>
              </v:textbox>
            </v:shape>
          </w:pict>
        </mc:Fallback>
      </mc:AlternateContent>
    </w:r>
    <w:r>
      <w:rPr>
        <w:noProof/>
      </w:rPr>
      <mc:AlternateContent>
        <mc:Choice Requires="wps">
          <w:drawing>
            <wp:anchor distT="0" distB="0" distL="114300" distR="114300" simplePos="0" relativeHeight="251654656" behindDoc="0" locked="0" layoutInCell="1" allowOverlap="1" wp14:anchorId="69724B43" wp14:editId="60BE3CCD">
              <wp:simplePos x="0" y="0"/>
              <wp:positionH relativeFrom="column">
                <wp:posOffset>-351790</wp:posOffset>
              </wp:positionH>
              <wp:positionV relativeFrom="paragraph">
                <wp:posOffset>532765</wp:posOffset>
              </wp:positionV>
              <wp:extent cx="6652895" cy="8726805"/>
              <wp:effectExtent l="10160" t="18415" r="13970" b="1778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2895" cy="8726805"/>
                      </a:xfrm>
                      <a:prstGeom prst="roundRect">
                        <a:avLst>
                          <a:gd name="adj" fmla="val 2083"/>
                        </a:avLst>
                      </a:prstGeom>
                      <a:noFill/>
                      <a:ln w="19050">
                        <a:solidFill>
                          <a:srgbClr val="00206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62A6C1" id="AutoShape 1" o:spid="_x0000_s1026" style="position:absolute;margin-left:-27.7pt;margin-top:41.95pt;width:523.85pt;height:687.1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36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" filled="f" strokecolor="#002060" strokeweight="1.5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0EB12" w14:textId="77777777" w:rsidR="003C60ED" w:rsidRDefault="003C60ED" w:rsidP="00AC3278">
    <w:pPr>
      <w:pStyle w:val="Header"/>
    </w:pPr>
    <w:r>
      <w:rPr>
        <w:rFonts w:cs="Arial"/>
        <w:noProof/>
        <w:rtl/>
      </w:rPr>
      <w:drawing>
        <wp:anchor distT="0" distB="0" distL="114300" distR="114300" simplePos="0" relativeHeight="251659776" behindDoc="1" locked="0" layoutInCell="1" allowOverlap="1" wp14:anchorId="4D601A7C" wp14:editId="7AE4DCC3">
          <wp:simplePos x="0" y="0"/>
          <wp:positionH relativeFrom="column">
            <wp:posOffset>-732790</wp:posOffset>
          </wp:positionH>
          <wp:positionV relativeFrom="paragraph">
            <wp:posOffset>-469900</wp:posOffset>
          </wp:positionV>
          <wp:extent cx="7586765" cy="10725150"/>
          <wp:effectExtent l="19050" t="0" r="0" b="0"/>
          <wp:wrapNone/>
          <wp:docPr id="46" name="Picture 46" descr="C:\Users\Work\Desktop\Untitle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Work\Desktop\Untitled-1.jpg"/>
                  <pic:cNvPicPr>
                    <a:picLocks noChangeAspect="1" noChangeArrowheads="1"/>
                  </pic:cNvPicPr>
                </pic:nvPicPr>
                <pic:blipFill>
                  <a:blip r:embed="rId1"/>
                  <a:srcRect/>
                  <a:stretch>
                    <a:fillRect/>
                  </a:stretch>
                </pic:blipFill>
                <pic:spPr bwMode="auto">
                  <a:xfrm>
                    <a:off x="0" y="0"/>
                    <a:ext cx="7586765" cy="10725150"/>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3A064B"/>
    <w:multiLevelType w:val="hybridMultilevel"/>
    <w:tmpl w:val="35CC37F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 w15:restartNumberingAfterBreak="0">
    <w:nsid w:val="0D8977B9"/>
    <w:multiLevelType w:val="hybridMultilevel"/>
    <w:tmpl w:val="8CA043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18961DC"/>
    <w:multiLevelType w:val="hybridMultilevel"/>
    <w:tmpl w:val="ACBE9EFA"/>
    <w:lvl w:ilvl="0" w:tplc="6EECCD50">
      <w:start w:val="1"/>
      <w:numFmt w:val="bullet"/>
      <w:lvlText w:val=""/>
      <w:lvlJc w:val="left"/>
      <w:pPr>
        <w:ind w:left="720" w:hanging="360"/>
      </w:pPr>
      <w:rPr>
        <w:rFonts w:ascii="Symbol" w:hAnsi="Symbol" w:hint="default"/>
        <w:sz w:val="24"/>
        <w:szCs w:val="28"/>
      </w:rPr>
    </w:lvl>
    <w:lvl w:ilvl="1" w:tplc="04090003" w:tentative="1">
      <w:start w:val="1"/>
      <w:numFmt w:val="bullet"/>
      <w:lvlText w:val="o"/>
      <w:lvlJc w:val="left"/>
      <w:pPr>
        <w:ind w:left="1314" w:hanging="360"/>
      </w:pPr>
      <w:rPr>
        <w:rFonts w:ascii="Courier New" w:hAnsi="Courier New" w:cs="Courier New" w:hint="default"/>
      </w:rPr>
    </w:lvl>
    <w:lvl w:ilvl="2" w:tplc="04090005" w:tentative="1">
      <w:start w:val="1"/>
      <w:numFmt w:val="bullet"/>
      <w:lvlText w:val=""/>
      <w:lvlJc w:val="left"/>
      <w:pPr>
        <w:ind w:left="2034" w:hanging="360"/>
      </w:pPr>
      <w:rPr>
        <w:rFonts w:ascii="Wingdings" w:hAnsi="Wingdings" w:hint="default"/>
      </w:rPr>
    </w:lvl>
    <w:lvl w:ilvl="3" w:tplc="04090001" w:tentative="1">
      <w:start w:val="1"/>
      <w:numFmt w:val="bullet"/>
      <w:lvlText w:val=""/>
      <w:lvlJc w:val="left"/>
      <w:pPr>
        <w:ind w:left="2754" w:hanging="360"/>
      </w:pPr>
      <w:rPr>
        <w:rFonts w:ascii="Symbol" w:hAnsi="Symbol" w:hint="default"/>
      </w:rPr>
    </w:lvl>
    <w:lvl w:ilvl="4" w:tplc="04090003" w:tentative="1">
      <w:start w:val="1"/>
      <w:numFmt w:val="bullet"/>
      <w:lvlText w:val="o"/>
      <w:lvlJc w:val="left"/>
      <w:pPr>
        <w:ind w:left="3474" w:hanging="360"/>
      </w:pPr>
      <w:rPr>
        <w:rFonts w:ascii="Courier New" w:hAnsi="Courier New" w:cs="Courier New" w:hint="default"/>
      </w:rPr>
    </w:lvl>
    <w:lvl w:ilvl="5" w:tplc="04090005" w:tentative="1">
      <w:start w:val="1"/>
      <w:numFmt w:val="bullet"/>
      <w:lvlText w:val=""/>
      <w:lvlJc w:val="left"/>
      <w:pPr>
        <w:ind w:left="4194" w:hanging="360"/>
      </w:pPr>
      <w:rPr>
        <w:rFonts w:ascii="Wingdings" w:hAnsi="Wingdings" w:hint="default"/>
      </w:rPr>
    </w:lvl>
    <w:lvl w:ilvl="6" w:tplc="04090001" w:tentative="1">
      <w:start w:val="1"/>
      <w:numFmt w:val="bullet"/>
      <w:lvlText w:val=""/>
      <w:lvlJc w:val="left"/>
      <w:pPr>
        <w:ind w:left="4914" w:hanging="360"/>
      </w:pPr>
      <w:rPr>
        <w:rFonts w:ascii="Symbol" w:hAnsi="Symbol" w:hint="default"/>
      </w:rPr>
    </w:lvl>
    <w:lvl w:ilvl="7" w:tplc="04090003" w:tentative="1">
      <w:start w:val="1"/>
      <w:numFmt w:val="bullet"/>
      <w:lvlText w:val="o"/>
      <w:lvlJc w:val="left"/>
      <w:pPr>
        <w:ind w:left="5634" w:hanging="360"/>
      </w:pPr>
      <w:rPr>
        <w:rFonts w:ascii="Courier New" w:hAnsi="Courier New" w:cs="Courier New" w:hint="default"/>
      </w:rPr>
    </w:lvl>
    <w:lvl w:ilvl="8" w:tplc="04090005" w:tentative="1">
      <w:start w:val="1"/>
      <w:numFmt w:val="bullet"/>
      <w:lvlText w:val=""/>
      <w:lvlJc w:val="left"/>
      <w:pPr>
        <w:ind w:left="6354" w:hanging="360"/>
      </w:pPr>
      <w:rPr>
        <w:rFonts w:ascii="Wingdings" w:hAnsi="Wingdings" w:hint="default"/>
      </w:rPr>
    </w:lvl>
  </w:abstractNum>
  <w:abstractNum w:abstractNumId="3" w15:restartNumberingAfterBreak="0">
    <w:nsid w:val="15161A20"/>
    <w:multiLevelType w:val="hybridMultilevel"/>
    <w:tmpl w:val="F7C26EB8"/>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62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6D2D13"/>
    <w:multiLevelType w:val="multilevel"/>
    <w:tmpl w:val="BA421F3C"/>
    <w:lvl w:ilvl="0">
      <w:start w:val="1"/>
      <w:numFmt w:val="decimal"/>
      <w:lvlRestart w:val="0"/>
      <w:lvlText w:val="%1."/>
      <w:lvlJc w:val="right"/>
      <w:pPr>
        <w:tabs>
          <w:tab w:val="num" w:pos="357"/>
        </w:tabs>
        <w:ind w:left="357" w:hanging="244"/>
      </w:pPr>
      <w:rPr>
        <w:rFonts w:ascii="B Zar" w:hAnsi="B Zar" w:cs="B Zar"/>
        <w:b/>
        <w:bCs/>
        <w:i w:val="0"/>
        <w:iCs w:val="0"/>
        <w:sz w:val="28"/>
        <w:szCs w:val="32"/>
        <w:u w:val="none"/>
      </w:rPr>
    </w:lvl>
    <w:lvl w:ilvl="1">
      <w:start w:val="1"/>
      <w:numFmt w:val="decimal"/>
      <w:lvlText w:val="%1-%2."/>
      <w:lvlJc w:val="right"/>
      <w:pPr>
        <w:tabs>
          <w:tab w:val="num" w:pos="567"/>
        </w:tabs>
        <w:ind w:left="567" w:hanging="210"/>
      </w:pPr>
      <w:rPr>
        <w:rFonts w:ascii="B Zar" w:hAnsi="B Zar" w:cs="B Zar"/>
        <w:b/>
        <w:bCs/>
        <w:i w:val="0"/>
        <w:iCs w:val="0"/>
        <w:sz w:val="28"/>
        <w:szCs w:val="32"/>
        <w:u w:val="none"/>
      </w:rPr>
    </w:lvl>
    <w:lvl w:ilvl="2">
      <w:start w:val="1"/>
      <w:numFmt w:val="decimal"/>
      <w:pStyle w:val="Heading3"/>
      <w:lvlText w:val="%1-%2-%3."/>
      <w:lvlJc w:val="right"/>
      <w:pPr>
        <w:tabs>
          <w:tab w:val="num" w:pos="737"/>
        </w:tabs>
        <w:ind w:left="737" w:hanging="227"/>
      </w:pPr>
      <w:rPr>
        <w:rFonts w:ascii="B Zar" w:hAnsi="B Zar" w:cs="B Zar"/>
        <w:b/>
        <w:bCs/>
        <w:i w:val="0"/>
        <w:iCs w:val="0"/>
        <w:sz w:val="24"/>
        <w:szCs w:val="28"/>
        <w:u w:val="none"/>
      </w:rPr>
    </w:lvl>
    <w:lvl w:ilvl="3">
      <w:start w:val="1"/>
      <w:numFmt w:val="decimal"/>
      <w:pStyle w:val="Heading4"/>
      <w:lvlText w:val="%1-%2-%3-%4."/>
      <w:lvlJc w:val="right"/>
      <w:pPr>
        <w:tabs>
          <w:tab w:val="num" w:pos="907"/>
        </w:tabs>
        <w:ind w:left="907" w:hanging="227"/>
      </w:pPr>
      <w:rPr>
        <w:rFonts w:ascii="B Zar" w:hAnsi="B Zar" w:cs="B Zar"/>
        <w:b/>
        <w:bCs/>
        <w:i w:val="0"/>
        <w:iCs w:val="0"/>
        <w:sz w:val="22"/>
        <w:szCs w:val="26"/>
        <w:u w:val="none"/>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B40586"/>
    <w:multiLevelType w:val="hybridMultilevel"/>
    <w:tmpl w:val="2F2023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FD9782B"/>
    <w:multiLevelType w:val="hybridMultilevel"/>
    <w:tmpl w:val="CD64FD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B1C0AB2"/>
    <w:multiLevelType w:val="hybridMultilevel"/>
    <w:tmpl w:val="FA461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304BC0"/>
    <w:multiLevelType w:val="hybridMultilevel"/>
    <w:tmpl w:val="6CE2A02A"/>
    <w:lvl w:ilvl="0" w:tplc="DFD455FE">
      <w:start w:val="1"/>
      <w:numFmt w:val="bullet"/>
      <w:lvlText w:val=""/>
      <w:lvlJc w:val="left"/>
      <w:pPr>
        <w:ind w:left="1440" w:hanging="360"/>
      </w:pPr>
      <w:rPr>
        <w:rFonts w:ascii="Symbol" w:hAnsi="Symbol" w:hint="default"/>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34B23F1B"/>
    <w:multiLevelType w:val="hybridMultilevel"/>
    <w:tmpl w:val="7878F07A"/>
    <w:lvl w:ilvl="0" w:tplc="04090001">
      <w:start w:val="1"/>
      <w:numFmt w:val="bullet"/>
      <w:lvlText w:val=""/>
      <w:lvlJc w:val="left"/>
      <w:pPr>
        <w:ind w:left="1170" w:hanging="360"/>
      </w:pPr>
      <w:rPr>
        <w:rFonts w:ascii="Symbol" w:hAnsi="Symbol"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10" w15:restartNumberingAfterBreak="0">
    <w:nsid w:val="36103244"/>
    <w:multiLevelType w:val="hybridMultilevel"/>
    <w:tmpl w:val="479ECCF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1" w15:restartNumberingAfterBreak="0">
    <w:nsid w:val="38C463EC"/>
    <w:multiLevelType w:val="hybridMultilevel"/>
    <w:tmpl w:val="4558C570"/>
    <w:lvl w:ilvl="0" w:tplc="04090001">
      <w:start w:val="1"/>
      <w:numFmt w:val="bullet"/>
      <w:lvlText w:val=""/>
      <w:lvlJc w:val="left"/>
      <w:pPr>
        <w:ind w:left="1080" w:hanging="360"/>
      </w:pPr>
      <w:rPr>
        <w:rFonts w:ascii="Symbol" w:hAnsi="Symbol" w:hint="default"/>
      </w:rPr>
    </w:lvl>
    <w:lvl w:ilvl="1" w:tplc="0409000D">
      <w:start w:val="1"/>
      <w:numFmt w:val="bullet"/>
      <w:lvlText w:val=""/>
      <w:lvlJc w:val="left"/>
      <w:pPr>
        <w:ind w:left="198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427716B4"/>
    <w:multiLevelType w:val="hybridMultilevel"/>
    <w:tmpl w:val="3F64320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3" w15:restartNumberingAfterBreak="0">
    <w:nsid w:val="447C1715"/>
    <w:multiLevelType w:val="hybridMultilevel"/>
    <w:tmpl w:val="89EA389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45023101"/>
    <w:multiLevelType w:val="hybridMultilevel"/>
    <w:tmpl w:val="3BDE01C4"/>
    <w:lvl w:ilvl="0" w:tplc="04090001">
      <w:start w:val="1"/>
      <w:numFmt w:val="bullet"/>
      <w:lvlText w:val=""/>
      <w:lvlJc w:val="left"/>
      <w:pPr>
        <w:ind w:left="1080" w:hanging="360"/>
      </w:pPr>
      <w:rPr>
        <w:rFonts w:ascii="Symbol" w:hAnsi="Symbol" w:hint="default"/>
      </w:rPr>
    </w:lvl>
    <w:lvl w:ilvl="1" w:tplc="0409000D">
      <w:start w:val="1"/>
      <w:numFmt w:val="bullet"/>
      <w:lvlText w:val=""/>
      <w:lvlJc w:val="left"/>
      <w:pPr>
        <w:ind w:left="198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48047439"/>
    <w:multiLevelType w:val="hybridMultilevel"/>
    <w:tmpl w:val="13529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074D04"/>
    <w:multiLevelType w:val="hybridMultilevel"/>
    <w:tmpl w:val="D3AE56B6"/>
    <w:lvl w:ilvl="0" w:tplc="1D62B6B2">
      <w:start w:val="1"/>
      <w:numFmt w:val="decimal"/>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BB931C8"/>
    <w:multiLevelType w:val="hybridMultilevel"/>
    <w:tmpl w:val="1D908266"/>
    <w:lvl w:ilvl="0" w:tplc="04090001">
      <w:start w:val="1"/>
      <w:numFmt w:val="bullet"/>
      <w:lvlText w:val=""/>
      <w:lvlJc w:val="left"/>
      <w:pPr>
        <w:ind w:left="1080" w:hanging="360"/>
      </w:pPr>
      <w:rPr>
        <w:rFonts w:ascii="Symbol" w:hAnsi="Symbol" w:hint="default"/>
      </w:rPr>
    </w:lvl>
    <w:lvl w:ilvl="1" w:tplc="0409000D">
      <w:start w:val="1"/>
      <w:numFmt w:val="bullet"/>
      <w:lvlText w:val=""/>
      <w:lvlJc w:val="left"/>
      <w:pPr>
        <w:ind w:left="198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4C842AB7"/>
    <w:multiLevelType w:val="hybridMultilevel"/>
    <w:tmpl w:val="29A4FA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23F7F66"/>
    <w:multiLevelType w:val="hybridMultilevel"/>
    <w:tmpl w:val="8D3CA996"/>
    <w:lvl w:ilvl="0" w:tplc="0409000D">
      <w:start w:val="1"/>
      <w:numFmt w:val="bullet"/>
      <w:lvlText w:val=""/>
      <w:lvlJc w:val="left"/>
      <w:pPr>
        <w:ind w:left="1584" w:hanging="360"/>
      </w:pPr>
      <w:rPr>
        <w:rFonts w:ascii="Wingdings" w:hAnsi="Wingdings"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0" w15:restartNumberingAfterBreak="0">
    <w:nsid w:val="53301966"/>
    <w:multiLevelType w:val="hybridMultilevel"/>
    <w:tmpl w:val="A01AA32E"/>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5A44272C"/>
    <w:multiLevelType w:val="hybridMultilevel"/>
    <w:tmpl w:val="0792CD2E"/>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98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ABB6EF3"/>
    <w:multiLevelType w:val="hybridMultilevel"/>
    <w:tmpl w:val="4F54B6AA"/>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3" w15:restartNumberingAfterBreak="0">
    <w:nsid w:val="5EC56C24"/>
    <w:multiLevelType w:val="hybridMultilevel"/>
    <w:tmpl w:val="BF24498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3DC3655"/>
    <w:multiLevelType w:val="hybridMultilevel"/>
    <w:tmpl w:val="33FED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855AC1"/>
    <w:multiLevelType w:val="hybridMultilevel"/>
    <w:tmpl w:val="EC168C78"/>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6" w15:restartNumberingAfterBreak="0">
    <w:nsid w:val="659D0D5A"/>
    <w:multiLevelType w:val="hybridMultilevel"/>
    <w:tmpl w:val="E1B4709C"/>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7" w15:restartNumberingAfterBreak="0">
    <w:nsid w:val="66B02AC3"/>
    <w:multiLevelType w:val="hybridMultilevel"/>
    <w:tmpl w:val="8CF8AE0C"/>
    <w:lvl w:ilvl="0" w:tplc="0409000D">
      <w:start w:val="1"/>
      <w:numFmt w:val="bullet"/>
      <w:lvlText w:val=""/>
      <w:lvlJc w:val="left"/>
      <w:pPr>
        <w:ind w:left="1080" w:hanging="360"/>
      </w:pPr>
      <w:rPr>
        <w:rFonts w:ascii="Wingdings" w:hAnsi="Wingdings" w:hint="default"/>
      </w:rPr>
    </w:lvl>
    <w:lvl w:ilvl="1" w:tplc="0409000D">
      <w:start w:val="1"/>
      <w:numFmt w:val="bullet"/>
      <w:lvlText w:val=""/>
      <w:lvlJc w:val="left"/>
      <w:pPr>
        <w:ind w:left="198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67E34EA5"/>
    <w:multiLevelType w:val="hybridMultilevel"/>
    <w:tmpl w:val="6A7C7694"/>
    <w:lvl w:ilvl="0" w:tplc="0409000D">
      <w:start w:val="1"/>
      <w:numFmt w:val="bullet"/>
      <w:lvlText w:val=""/>
      <w:lvlJc w:val="left"/>
      <w:pPr>
        <w:ind w:left="1080" w:hanging="360"/>
      </w:pPr>
      <w:rPr>
        <w:rFonts w:ascii="Wingdings" w:hAnsi="Wingdings" w:hint="default"/>
      </w:rPr>
    </w:lvl>
    <w:lvl w:ilvl="1" w:tplc="0409000D">
      <w:start w:val="1"/>
      <w:numFmt w:val="bullet"/>
      <w:lvlText w:val=""/>
      <w:lvlJc w:val="left"/>
      <w:pPr>
        <w:ind w:left="198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6A191D6E"/>
    <w:multiLevelType w:val="hybridMultilevel"/>
    <w:tmpl w:val="82069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470A34"/>
    <w:multiLevelType w:val="hybridMultilevel"/>
    <w:tmpl w:val="539025E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8C2C9F"/>
    <w:multiLevelType w:val="hybridMultilevel"/>
    <w:tmpl w:val="CB621364"/>
    <w:lvl w:ilvl="0" w:tplc="B532B024">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450487"/>
    <w:multiLevelType w:val="hybridMultilevel"/>
    <w:tmpl w:val="B8E6D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BD5E5F"/>
    <w:multiLevelType w:val="hybridMultilevel"/>
    <w:tmpl w:val="5E4AA442"/>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77C50298"/>
    <w:multiLevelType w:val="hybridMultilevel"/>
    <w:tmpl w:val="3E128262"/>
    <w:lvl w:ilvl="0" w:tplc="0409000D">
      <w:start w:val="1"/>
      <w:numFmt w:val="bullet"/>
      <w:lvlText w:val=""/>
      <w:lvlJc w:val="left"/>
      <w:pPr>
        <w:ind w:left="1584" w:hanging="360"/>
      </w:pPr>
      <w:rPr>
        <w:rFonts w:ascii="Wingdings" w:hAnsi="Wingdings"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89B1EB4"/>
    <w:multiLevelType w:val="hybridMultilevel"/>
    <w:tmpl w:val="23526A50"/>
    <w:lvl w:ilvl="0" w:tplc="04090001">
      <w:start w:val="1"/>
      <w:numFmt w:val="bullet"/>
      <w:lvlText w:val=""/>
      <w:lvlJc w:val="left"/>
      <w:pPr>
        <w:ind w:left="1440" w:hanging="360"/>
      </w:pPr>
      <w:rPr>
        <w:rFonts w:ascii="Symbol" w:hAnsi="Symbol" w:hint="default"/>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7B803F87"/>
    <w:multiLevelType w:val="multilevel"/>
    <w:tmpl w:val="952C28AA"/>
    <w:lvl w:ilvl="0">
      <w:start w:val="1"/>
      <w:numFmt w:val="decimal"/>
      <w:pStyle w:val="Heading1"/>
      <w:lvlText w:val="%1"/>
      <w:lvlJc w:val="left"/>
      <w:pPr>
        <w:ind w:left="252" w:hanging="432"/>
      </w:pPr>
    </w:lvl>
    <w:lvl w:ilvl="1">
      <w:start w:val="1"/>
      <w:numFmt w:val="decimal"/>
      <w:lvlText w:val="%1-%2"/>
      <w:lvlJc w:val="left"/>
      <w:pPr>
        <w:ind w:left="1026" w:hanging="576"/>
      </w:pPr>
    </w:lvl>
    <w:lvl w:ilvl="2">
      <w:start w:val="1"/>
      <w:numFmt w:val="decimal"/>
      <w:lvlText w:val="%1-%2-%3"/>
      <w:lvlJc w:val="left"/>
      <w:pPr>
        <w:ind w:left="540" w:hanging="720"/>
      </w:pPr>
    </w:lvl>
    <w:lvl w:ilvl="3">
      <w:start w:val="1"/>
      <w:numFmt w:val="decimal"/>
      <w:lvlText w:val="%1-%2-%3-%4"/>
      <w:lvlJc w:val="left"/>
      <w:pPr>
        <w:ind w:left="684" w:hanging="864"/>
      </w:pPr>
      <w:rPr>
        <w:b w:val="0"/>
        <w:bCs w:val="0"/>
        <w:i w:val="0"/>
        <w:iCs w:val="0"/>
        <w:caps w:val="0"/>
        <w:smallCaps w:val="0"/>
        <w:strike w:val="0"/>
        <w:dstrike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828" w:hanging="1008"/>
      </w:pPr>
    </w:lvl>
    <w:lvl w:ilvl="5">
      <w:start w:val="1"/>
      <w:numFmt w:val="decimal"/>
      <w:lvlText w:val="%1.%2.%3.%4.%5.%6"/>
      <w:lvlJc w:val="left"/>
      <w:pPr>
        <w:ind w:left="972" w:hanging="1152"/>
      </w:pPr>
    </w:lvl>
    <w:lvl w:ilvl="6">
      <w:start w:val="1"/>
      <w:numFmt w:val="decimal"/>
      <w:lvlText w:val="%1.%2.%3.%4.%5.%6.%7"/>
      <w:lvlJc w:val="left"/>
      <w:pPr>
        <w:ind w:left="1116" w:hanging="1296"/>
      </w:pPr>
    </w:lvl>
    <w:lvl w:ilvl="7">
      <w:start w:val="1"/>
      <w:numFmt w:val="decimal"/>
      <w:lvlText w:val="%1.%2.%3.%4.%5.%6.%7.%8"/>
      <w:lvlJc w:val="left"/>
      <w:pPr>
        <w:ind w:left="1260" w:hanging="1440"/>
      </w:pPr>
    </w:lvl>
    <w:lvl w:ilvl="8">
      <w:start w:val="1"/>
      <w:numFmt w:val="decimal"/>
      <w:lvlText w:val="%1.%2.%3.%4.%5.%6.%7.%8.%9"/>
      <w:lvlJc w:val="left"/>
      <w:pPr>
        <w:ind w:left="1404" w:hanging="1584"/>
      </w:pPr>
    </w:lvl>
  </w:abstractNum>
  <w:num w:numId="1">
    <w:abstractNumId w:val="4"/>
  </w:num>
  <w:num w:numId="2">
    <w:abstractNumId w:val="36"/>
  </w:num>
  <w:num w:numId="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
  </w:num>
  <w:num w:numId="6">
    <w:abstractNumId w:val="3"/>
  </w:num>
  <w:num w:numId="7">
    <w:abstractNumId w:val="21"/>
  </w:num>
  <w:num w:numId="8">
    <w:abstractNumId w:val="0"/>
  </w:num>
  <w:num w:numId="9">
    <w:abstractNumId w:val="25"/>
  </w:num>
  <w:num w:numId="10">
    <w:abstractNumId w:val="23"/>
  </w:num>
  <w:num w:numId="11">
    <w:abstractNumId w:val="19"/>
  </w:num>
  <w:num w:numId="12">
    <w:abstractNumId w:val="33"/>
  </w:num>
  <w:num w:numId="13">
    <w:abstractNumId w:val="34"/>
  </w:num>
  <w:num w:numId="14">
    <w:abstractNumId w:val="1"/>
  </w:num>
  <w:num w:numId="15">
    <w:abstractNumId w:val="35"/>
  </w:num>
  <w:num w:numId="16">
    <w:abstractNumId w:val="9"/>
  </w:num>
  <w:num w:numId="17">
    <w:abstractNumId w:val="10"/>
  </w:num>
  <w:num w:numId="18">
    <w:abstractNumId w:val="20"/>
  </w:num>
  <w:num w:numId="19">
    <w:abstractNumId w:val="16"/>
  </w:num>
  <w:num w:numId="20">
    <w:abstractNumId w:val="8"/>
  </w:num>
  <w:num w:numId="21">
    <w:abstractNumId w:val="22"/>
  </w:num>
  <w:num w:numId="22">
    <w:abstractNumId w:val="5"/>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6"/>
  </w:num>
  <w:num w:numId="25">
    <w:abstractNumId w:val="31"/>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8"/>
  </w:num>
  <w:num w:numId="29">
    <w:abstractNumId w:val="15"/>
  </w:num>
  <w:num w:numId="30">
    <w:abstractNumId w:val="32"/>
  </w:num>
  <w:num w:numId="31">
    <w:abstractNumId w:val="6"/>
  </w:num>
  <w:num w:numId="32">
    <w:abstractNumId w:val="24"/>
  </w:num>
  <w:num w:numId="33">
    <w:abstractNumId w:val="29"/>
  </w:num>
  <w:num w:numId="34">
    <w:abstractNumId w:val="26"/>
  </w:num>
  <w:num w:numId="35">
    <w:abstractNumId w:val="12"/>
  </w:num>
  <w:num w:numId="36">
    <w:abstractNumId w:val="27"/>
  </w:num>
  <w:num w:numId="37">
    <w:abstractNumId w:val="17"/>
  </w:num>
  <w:num w:numId="38">
    <w:abstractNumId w:val="11"/>
  </w:num>
  <w:num w:numId="39">
    <w:abstractNumId w:val="30"/>
  </w:num>
  <w:num w:numId="40">
    <w:abstractNumId w:val="28"/>
  </w:num>
  <w:num w:numId="41">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hideSpellingErrors/>
  <w:hideGrammatical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8B9"/>
    <w:rsid w:val="00000D4F"/>
    <w:rsid w:val="000072A0"/>
    <w:rsid w:val="0000784D"/>
    <w:rsid w:val="00007BE5"/>
    <w:rsid w:val="00011A90"/>
    <w:rsid w:val="00016715"/>
    <w:rsid w:val="00017AE0"/>
    <w:rsid w:val="00017DE2"/>
    <w:rsid w:val="00017F6F"/>
    <w:rsid w:val="000203E1"/>
    <w:rsid w:val="000207B7"/>
    <w:rsid w:val="00020F46"/>
    <w:rsid w:val="000229DC"/>
    <w:rsid w:val="00022BCA"/>
    <w:rsid w:val="00022F01"/>
    <w:rsid w:val="00024709"/>
    <w:rsid w:val="00024A7F"/>
    <w:rsid w:val="00025093"/>
    <w:rsid w:val="00026C56"/>
    <w:rsid w:val="00026FD2"/>
    <w:rsid w:val="000307AC"/>
    <w:rsid w:val="000310A3"/>
    <w:rsid w:val="00032F70"/>
    <w:rsid w:val="000379E7"/>
    <w:rsid w:val="00046536"/>
    <w:rsid w:val="0005036A"/>
    <w:rsid w:val="000509DA"/>
    <w:rsid w:val="00051251"/>
    <w:rsid w:val="00051C98"/>
    <w:rsid w:val="00052AA3"/>
    <w:rsid w:val="000538A0"/>
    <w:rsid w:val="0006026F"/>
    <w:rsid w:val="000625D7"/>
    <w:rsid w:val="00064E86"/>
    <w:rsid w:val="00067779"/>
    <w:rsid w:val="00067FF8"/>
    <w:rsid w:val="00070C8A"/>
    <w:rsid w:val="00073112"/>
    <w:rsid w:val="0007333A"/>
    <w:rsid w:val="00074492"/>
    <w:rsid w:val="00074B0C"/>
    <w:rsid w:val="0007577C"/>
    <w:rsid w:val="00075F8B"/>
    <w:rsid w:val="00080CAF"/>
    <w:rsid w:val="00082574"/>
    <w:rsid w:val="000837B1"/>
    <w:rsid w:val="00083A6B"/>
    <w:rsid w:val="000849E6"/>
    <w:rsid w:val="000853F9"/>
    <w:rsid w:val="00091E4B"/>
    <w:rsid w:val="000922CF"/>
    <w:rsid w:val="00095957"/>
    <w:rsid w:val="000A1E8B"/>
    <w:rsid w:val="000A34CC"/>
    <w:rsid w:val="000A774B"/>
    <w:rsid w:val="000B0665"/>
    <w:rsid w:val="000C1513"/>
    <w:rsid w:val="000C4608"/>
    <w:rsid w:val="000C490E"/>
    <w:rsid w:val="000C4FA7"/>
    <w:rsid w:val="000C5CB9"/>
    <w:rsid w:val="000D1A2E"/>
    <w:rsid w:val="000D333F"/>
    <w:rsid w:val="000E2100"/>
    <w:rsid w:val="000E22F2"/>
    <w:rsid w:val="000E44D4"/>
    <w:rsid w:val="000E4E5A"/>
    <w:rsid w:val="000F1333"/>
    <w:rsid w:val="000F1A05"/>
    <w:rsid w:val="000F77C8"/>
    <w:rsid w:val="001003F1"/>
    <w:rsid w:val="0010045C"/>
    <w:rsid w:val="001029A9"/>
    <w:rsid w:val="00103EA0"/>
    <w:rsid w:val="00105C67"/>
    <w:rsid w:val="00111ED1"/>
    <w:rsid w:val="001128B5"/>
    <w:rsid w:val="00122747"/>
    <w:rsid w:val="00124F96"/>
    <w:rsid w:val="00125032"/>
    <w:rsid w:val="00125796"/>
    <w:rsid w:val="001275FE"/>
    <w:rsid w:val="00130B63"/>
    <w:rsid w:val="001319AD"/>
    <w:rsid w:val="0013375F"/>
    <w:rsid w:val="00134285"/>
    <w:rsid w:val="00134630"/>
    <w:rsid w:val="00135685"/>
    <w:rsid w:val="0013799C"/>
    <w:rsid w:val="0014123B"/>
    <w:rsid w:val="0014415C"/>
    <w:rsid w:val="00146F13"/>
    <w:rsid w:val="00150F90"/>
    <w:rsid w:val="00151C61"/>
    <w:rsid w:val="00152D57"/>
    <w:rsid w:val="00155327"/>
    <w:rsid w:val="00155809"/>
    <w:rsid w:val="00156140"/>
    <w:rsid w:val="00157E5D"/>
    <w:rsid w:val="001626FA"/>
    <w:rsid w:val="00163508"/>
    <w:rsid w:val="0016437A"/>
    <w:rsid w:val="001645A1"/>
    <w:rsid w:val="00164E93"/>
    <w:rsid w:val="001651E1"/>
    <w:rsid w:val="0016590A"/>
    <w:rsid w:val="001668EF"/>
    <w:rsid w:val="0017188F"/>
    <w:rsid w:val="00171CE3"/>
    <w:rsid w:val="00171E38"/>
    <w:rsid w:val="00176DEA"/>
    <w:rsid w:val="00183D40"/>
    <w:rsid w:val="00184DE8"/>
    <w:rsid w:val="00190F92"/>
    <w:rsid w:val="001938FC"/>
    <w:rsid w:val="001957E4"/>
    <w:rsid w:val="001A0E3A"/>
    <w:rsid w:val="001A2EFB"/>
    <w:rsid w:val="001A3DE0"/>
    <w:rsid w:val="001A43B5"/>
    <w:rsid w:val="001A571C"/>
    <w:rsid w:val="001A576A"/>
    <w:rsid w:val="001A61E1"/>
    <w:rsid w:val="001A643A"/>
    <w:rsid w:val="001A683B"/>
    <w:rsid w:val="001A6CF4"/>
    <w:rsid w:val="001B1983"/>
    <w:rsid w:val="001B479A"/>
    <w:rsid w:val="001B6907"/>
    <w:rsid w:val="001B697F"/>
    <w:rsid w:val="001C08D3"/>
    <w:rsid w:val="001C40BD"/>
    <w:rsid w:val="001D2677"/>
    <w:rsid w:val="001D3CD2"/>
    <w:rsid w:val="001D3D80"/>
    <w:rsid w:val="001D5445"/>
    <w:rsid w:val="001D69D2"/>
    <w:rsid w:val="001D719D"/>
    <w:rsid w:val="001E755A"/>
    <w:rsid w:val="001F1A67"/>
    <w:rsid w:val="001F2049"/>
    <w:rsid w:val="001F6E65"/>
    <w:rsid w:val="00200AA8"/>
    <w:rsid w:val="002039A0"/>
    <w:rsid w:val="00204035"/>
    <w:rsid w:val="00205A55"/>
    <w:rsid w:val="00206F8B"/>
    <w:rsid w:val="00207B94"/>
    <w:rsid w:val="00210BE9"/>
    <w:rsid w:val="00212EAE"/>
    <w:rsid w:val="00212EE1"/>
    <w:rsid w:val="002163CA"/>
    <w:rsid w:val="00216E3F"/>
    <w:rsid w:val="0022008F"/>
    <w:rsid w:val="00221C31"/>
    <w:rsid w:val="002235C7"/>
    <w:rsid w:val="00224C2F"/>
    <w:rsid w:val="00233501"/>
    <w:rsid w:val="00235D12"/>
    <w:rsid w:val="00240AB2"/>
    <w:rsid w:val="0024429A"/>
    <w:rsid w:val="00246390"/>
    <w:rsid w:val="00246B67"/>
    <w:rsid w:val="00252B10"/>
    <w:rsid w:val="00254166"/>
    <w:rsid w:val="00254CEA"/>
    <w:rsid w:val="002569AC"/>
    <w:rsid w:val="00260453"/>
    <w:rsid w:val="00262E58"/>
    <w:rsid w:val="00262EAE"/>
    <w:rsid w:val="00263522"/>
    <w:rsid w:val="00264E98"/>
    <w:rsid w:val="002673E5"/>
    <w:rsid w:val="002718A3"/>
    <w:rsid w:val="00272F8F"/>
    <w:rsid w:val="00277A39"/>
    <w:rsid w:val="00281453"/>
    <w:rsid w:val="002834BE"/>
    <w:rsid w:val="0028391D"/>
    <w:rsid w:val="0028661C"/>
    <w:rsid w:val="002903B9"/>
    <w:rsid w:val="002909C1"/>
    <w:rsid w:val="002926DC"/>
    <w:rsid w:val="002934AF"/>
    <w:rsid w:val="00294078"/>
    <w:rsid w:val="00295663"/>
    <w:rsid w:val="00296211"/>
    <w:rsid w:val="002A287A"/>
    <w:rsid w:val="002A4645"/>
    <w:rsid w:val="002A7925"/>
    <w:rsid w:val="002B01AF"/>
    <w:rsid w:val="002B1AFD"/>
    <w:rsid w:val="002B2FFD"/>
    <w:rsid w:val="002B5177"/>
    <w:rsid w:val="002B5345"/>
    <w:rsid w:val="002B5651"/>
    <w:rsid w:val="002B66D4"/>
    <w:rsid w:val="002C4888"/>
    <w:rsid w:val="002C5CD4"/>
    <w:rsid w:val="002C7B03"/>
    <w:rsid w:val="002D0A43"/>
    <w:rsid w:val="002D2670"/>
    <w:rsid w:val="002D43C1"/>
    <w:rsid w:val="002D4F06"/>
    <w:rsid w:val="002D78BC"/>
    <w:rsid w:val="002E1184"/>
    <w:rsid w:val="002E22D2"/>
    <w:rsid w:val="002E250E"/>
    <w:rsid w:val="002E2EE4"/>
    <w:rsid w:val="002E4552"/>
    <w:rsid w:val="002F0D9D"/>
    <w:rsid w:val="002F31C0"/>
    <w:rsid w:val="002F52AD"/>
    <w:rsid w:val="002F7AB6"/>
    <w:rsid w:val="003007E5"/>
    <w:rsid w:val="003027BD"/>
    <w:rsid w:val="003029C1"/>
    <w:rsid w:val="00302B8C"/>
    <w:rsid w:val="00304CB5"/>
    <w:rsid w:val="00311327"/>
    <w:rsid w:val="00317C1F"/>
    <w:rsid w:val="003227D7"/>
    <w:rsid w:val="003270A9"/>
    <w:rsid w:val="003301DF"/>
    <w:rsid w:val="003323C1"/>
    <w:rsid w:val="00332C19"/>
    <w:rsid w:val="00332CEB"/>
    <w:rsid w:val="0033429C"/>
    <w:rsid w:val="003346A9"/>
    <w:rsid w:val="00336575"/>
    <w:rsid w:val="00342CFF"/>
    <w:rsid w:val="00343B60"/>
    <w:rsid w:val="00344F2E"/>
    <w:rsid w:val="003502B6"/>
    <w:rsid w:val="00350CA3"/>
    <w:rsid w:val="003516D7"/>
    <w:rsid w:val="00353B36"/>
    <w:rsid w:val="003543FB"/>
    <w:rsid w:val="003566D0"/>
    <w:rsid w:val="00357EEA"/>
    <w:rsid w:val="00360A72"/>
    <w:rsid w:val="00364768"/>
    <w:rsid w:val="003740A7"/>
    <w:rsid w:val="00376AE9"/>
    <w:rsid w:val="00376E91"/>
    <w:rsid w:val="003776F5"/>
    <w:rsid w:val="00381038"/>
    <w:rsid w:val="00381EA5"/>
    <w:rsid w:val="00384010"/>
    <w:rsid w:val="003845D5"/>
    <w:rsid w:val="00386502"/>
    <w:rsid w:val="00386EBC"/>
    <w:rsid w:val="00387771"/>
    <w:rsid w:val="003877A4"/>
    <w:rsid w:val="00391335"/>
    <w:rsid w:val="00396B2E"/>
    <w:rsid w:val="003A17FF"/>
    <w:rsid w:val="003A2E4B"/>
    <w:rsid w:val="003A370A"/>
    <w:rsid w:val="003A4E3A"/>
    <w:rsid w:val="003B3BEF"/>
    <w:rsid w:val="003B487B"/>
    <w:rsid w:val="003B6EC5"/>
    <w:rsid w:val="003B7EAA"/>
    <w:rsid w:val="003C22D6"/>
    <w:rsid w:val="003C60ED"/>
    <w:rsid w:val="003C6586"/>
    <w:rsid w:val="003C660E"/>
    <w:rsid w:val="003D0487"/>
    <w:rsid w:val="003D1379"/>
    <w:rsid w:val="003D17E1"/>
    <w:rsid w:val="003D379B"/>
    <w:rsid w:val="003D3EEF"/>
    <w:rsid w:val="003E04E0"/>
    <w:rsid w:val="003E1663"/>
    <w:rsid w:val="003E5E1F"/>
    <w:rsid w:val="003E75A0"/>
    <w:rsid w:val="003E7AE1"/>
    <w:rsid w:val="003F11A2"/>
    <w:rsid w:val="003F2450"/>
    <w:rsid w:val="003F56EF"/>
    <w:rsid w:val="003F72E9"/>
    <w:rsid w:val="003F799E"/>
    <w:rsid w:val="004014A8"/>
    <w:rsid w:val="00406BF1"/>
    <w:rsid w:val="004077CE"/>
    <w:rsid w:val="00411096"/>
    <w:rsid w:val="00411D34"/>
    <w:rsid w:val="00420078"/>
    <w:rsid w:val="00424611"/>
    <w:rsid w:val="004248D4"/>
    <w:rsid w:val="004256F2"/>
    <w:rsid w:val="00427812"/>
    <w:rsid w:val="0043140B"/>
    <w:rsid w:val="004318E3"/>
    <w:rsid w:val="00432047"/>
    <w:rsid w:val="00434231"/>
    <w:rsid w:val="00436156"/>
    <w:rsid w:val="004407B5"/>
    <w:rsid w:val="0044162D"/>
    <w:rsid w:val="00441700"/>
    <w:rsid w:val="004435E6"/>
    <w:rsid w:val="00443F66"/>
    <w:rsid w:val="00444506"/>
    <w:rsid w:val="00444614"/>
    <w:rsid w:val="0044504C"/>
    <w:rsid w:val="004451C6"/>
    <w:rsid w:val="00453C98"/>
    <w:rsid w:val="00454D68"/>
    <w:rsid w:val="004615D7"/>
    <w:rsid w:val="004619F2"/>
    <w:rsid w:val="0046283C"/>
    <w:rsid w:val="00464495"/>
    <w:rsid w:val="004677BA"/>
    <w:rsid w:val="00470BBE"/>
    <w:rsid w:val="004716F4"/>
    <w:rsid w:val="00475F9B"/>
    <w:rsid w:val="00476CD5"/>
    <w:rsid w:val="00476EDE"/>
    <w:rsid w:val="00477EB4"/>
    <w:rsid w:val="00481BE3"/>
    <w:rsid w:val="00481E7D"/>
    <w:rsid w:val="0048301F"/>
    <w:rsid w:val="00484A84"/>
    <w:rsid w:val="00484E4D"/>
    <w:rsid w:val="00494539"/>
    <w:rsid w:val="00496FFE"/>
    <w:rsid w:val="004A0FE7"/>
    <w:rsid w:val="004A363F"/>
    <w:rsid w:val="004B08B5"/>
    <w:rsid w:val="004B3159"/>
    <w:rsid w:val="004B575E"/>
    <w:rsid w:val="004B718C"/>
    <w:rsid w:val="004C0508"/>
    <w:rsid w:val="004C30F2"/>
    <w:rsid w:val="004C3D8F"/>
    <w:rsid w:val="004C3F20"/>
    <w:rsid w:val="004C4353"/>
    <w:rsid w:val="004C6ED2"/>
    <w:rsid w:val="004D02A9"/>
    <w:rsid w:val="004D3951"/>
    <w:rsid w:val="004D40C8"/>
    <w:rsid w:val="004D59F4"/>
    <w:rsid w:val="004D5E7D"/>
    <w:rsid w:val="004E0428"/>
    <w:rsid w:val="004E1930"/>
    <w:rsid w:val="004E2272"/>
    <w:rsid w:val="004E2BCA"/>
    <w:rsid w:val="004E30F9"/>
    <w:rsid w:val="004E3758"/>
    <w:rsid w:val="004E3869"/>
    <w:rsid w:val="004E5E62"/>
    <w:rsid w:val="004E68C3"/>
    <w:rsid w:val="004E7BD2"/>
    <w:rsid w:val="004E7D2F"/>
    <w:rsid w:val="004F4F55"/>
    <w:rsid w:val="005003DF"/>
    <w:rsid w:val="0050407C"/>
    <w:rsid w:val="005045EB"/>
    <w:rsid w:val="005049FE"/>
    <w:rsid w:val="0050576C"/>
    <w:rsid w:val="00505D1B"/>
    <w:rsid w:val="00506DA8"/>
    <w:rsid w:val="00506FA9"/>
    <w:rsid w:val="00510191"/>
    <w:rsid w:val="00510F67"/>
    <w:rsid w:val="005114A2"/>
    <w:rsid w:val="00512776"/>
    <w:rsid w:val="00512961"/>
    <w:rsid w:val="00514FFC"/>
    <w:rsid w:val="005166FB"/>
    <w:rsid w:val="00516ED7"/>
    <w:rsid w:val="005170C8"/>
    <w:rsid w:val="005211EB"/>
    <w:rsid w:val="00521D76"/>
    <w:rsid w:val="005236D9"/>
    <w:rsid w:val="00527684"/>
    <w:rsid w:val="00531200"/>
    <w:rsid w:val="00532B6F"/>
    <w:rsid w:val="005347EF"/>
    <w:rsid w:val="00536C7E"/>
    <w:rsid w:val="00536F97"/>
    <w:rsid w:val="005375FE"/>
    <w:rsid w:val="005406B2"/>
    <w:rsid w:val="00540BCE"/>
    <w:rsid w:val="00540F3A"/>
    <w:rsid w:val="00545A08"/>
    <w:rsid w:val="00546D6E"/>
    <w:rsid w:val="00550424"/>
    <w:rsid w:val="00553104"/>
    <w:rsid w:val="00553177"/>
    <w:rsid w:val="0055569F"/>
    <w:rsid w:val="005615F9"/>
    <w:rsid w:val="00563B12"/>
    <w:rsid w:val="00563BC4"/>
    <w:rsid w:val="00566522"/>
    <w:rsid w:val="00566FAA"/>
    <w:rsid w:val="005678D9"/>
    <w:rsid w:val="00570407"/>
    <w:rsid w:val="005714CF"/>
    <w:rsid w:val="00573B1A"/>
    <w:rsid w:val="00574378"/>
    <w:rsid w:val="00580C41"/>
    <w:rsid w:val="00580D56"/>
    <w:rsid w:val="0058153A"/>
    <w:rsid w:val="0058220E"/>
    <w:rsid w:val="00584B8B"/>
    <w:rsid w:val="00586E2E"/>
    <w:rsid w:val="00590786"/>
    <w:rsid w:val="005912CF"/>
    <w:rsid w:val="0059164E"/>
    <w:rsid w:val="00594FEF"/>
    <w:rsid w:val="00597455"/>
    <w:rsid w:val="005A1BB0"/>
    <w:rsid w:val="005A2208"/>
    <w:rsid w:val="005A3BAD"/>
    <w:rsid w:val="005A5214"/>
    <w:rsid w:val="005A5695"/>
    <w:rsid w:val="005A5AC8"/>
    <w:rsid w:val="005B091A"/>
    <w:rsid w:val="005B45C5"/>
    <w:rsid w:val="005B585E"/>
    <w:rsid w:val="005B6AE2"/>
    <w:rsid w:val="005C44C9"/>
    <w:rsid w:val="005C4FA9"/>
    <w:rsid w:val="005C7265"/>
    <w:rsid w:val="005C72FC"/>
    <w:rsid w:val="005C7A84"/>
    <w:rsid w:val="005D159D"/>
    <w:rsid w:val="005D205A"/>
    <w:rsid w:val="005D2D87"/>
    <w:rsid w:val="005D2FD8"/>
    <w:rsid w:val="005D535E"/>
    <w:rsid w:val="005E1C82"/>
    <w:rsid w:val="005E29FC"/>
    <w:rsid w:val="005E31F1"/>
    <w:rsid w:val="005E3F06"/>
    <w:rsid w:val="005E5680"/>
    <w:rsid w:val="005E73E9"/>
    <w:rsid w:val="005F0EF8"/>
    <w:rsid w:val="005F4881"/>
    <w:rsid w:val="005F5E5E"/>
    <w:rsid w:val="006008ED"/>
    <w:rsid w:val="0060215A"/>
    <w:rsid w:val="006036B8"/>
    <w:rsid w:val="006061DC"/>
    <w:rsid w:val="00606C2F"/>
    <w:rsid w:val="00606E13"/>
    <w:rsid w:val="006075AD"/>
    <w:rsid w:val="00607E6D"/>
    <w:rsid w:val="006140FC"/>
    <w:rsid w:val="00614346"/>
    <w:rsid w:val="006146B6"/>
    <w:rsid w:val="0061675D"/>
    <w:rsid w:val="0061692A"/>
    <w:rsid w:val="0061709A"/>
    <w:rsid w:val="00617ADB"/>
    <w:rsid w:val="006209A0"/>
    <w:rsid w:val="00620B3E"/>
    <w:rsid w:val="00621C94"/>
    <w:rsid w:val="00630F16"/>
    <w:rsid w:val="0063141C"/>
    <w:rsid w:val="00632C2D"/>
    <w:rsid w:val="00632F42"/>
    <w:rsid w:val="00633FB8"/>
    <w:rsid w:val="00634C1E"/>
    <w:rsid w:val="006357CB"/>
    <w:rsid w:val="006405F3"/>
    <w:rsid w:val="00643C41"/>
    <w:rsid w:val="00645D84"/>
    <w:rsid w:val="0065160D"/>
    <w:rsid w:val="00651647"/>
    <w:rsid w:val="0065379B"/>
    <w:rsid w:val="00662A23"/>
    <w:rsid w:val="0066395E"/>
    <w:rsid w:val="00663E95"/>
    <w:rsid w:val="00667E48"/>
    <w:rsid w:val="006703EB"/>
    <w:rsid w:val="00670FF4"/>
    <w:rsid w:val="006713BB"/>
    <w:rsid w:val="00673B3F"/>
    <w:rsid w:val="00676A70"/>
    <w:rsid w:val="00676B11"/>
    <w:rsid w:val="00683CD7"/>
    <w:rsid w:val="00684288"/>
    <w:rsid w:val="00684EDB"/>
    <w:rsid w:val="0068587E"/>
    <w:rsid w:val="00685DDD"/>
    <w:rsid w:val="00686F95"/>
    <w:rsid w:val="0068731E"/>
    <w:rsid w:val="00687607"/>
    <w:rsid w:val="006939A4"/>
    <w:rsid w:val="006A0CCE"/>
    <w:rsid w:val="006A1E0B"/>
    <w:rsid w:val="006A2701"/>
    <w:rsid w:val="006A29CB"/>
    <w:rsid w:val="006A3AD8"/>
    <w:rsid w:val="006A4420"/>
    <w:rsid w:val="006A69B1"/>
    <w:rsid w:val="006B14A3"/>
    <w:rsid w:val="006B1FF4"/>
    <w:rsid w:val="006B7BC5"/>
    <w:rsid w:val="006C267F"/>
    <w:rsid w:val="006C3456"/>
    <w:rsid w:val="006C4F22"/>
    <w:rsid w:val="006C6A93"/>
    <w:rsid w:val="006C6C7E"/>
    <w:rsid w:val="006D339D"/>
    <w:rsid w:val="006D4A09"/>
    <w:rsid w:val="006D57CD"/>
    <w:rsid w:val="006E0836"/>
    <w:rsid w:val="006E18FA"/>
    <w:rsid w:val="006E1FA7"/>
    <w:rsid w:val="006E31F7"/>
    <w:rsid w:val="006E3E67"/>
    <w:rsid w:val="006E3F1B"/>
    <w:rsid w:val="006F665B"/>
    <w:rsid w:val="00700E3B"/>
    <w:rsid w:val="0070135C"/>
    <w:rsid w:val="007029B7"/>
    <w:rsid w:val="007045A0"/>
    <w:rsid w:val="00705EA2"/>
    <w:rsid w:val="007077B0"/>
    <w:rsid w:val="00710EFC"/>
    <w:rsid w:val="00712AD1"/>
    <w:rsid w:val="00712AF2"/>
    <w:rsid w:val="00713A39"/>
    <w:rsid w:val="007169F6"/>
    <w:rsid w:val="0071732A"/>
    <w:rsid w:val="00721295"/>
    <w:rsid w:val="0072180E"/>
    <w:rsid w:val="00722269"/>
    <w:rsid w:val="00731403"/>
    <w:rsid w:val="007327A7"/>
    <w:rsid w:val="007329C1"/>
    <w:rsid w:val="007337A7"/>
    <w:rsid w:val="00734160"/>
    <w:rsid w:val="0073550E"/>
    <w:rsid w:val="00743315"/>
    <w:rsid w:val="007454E3"/>
    <w:rsid w:val="00745F9B"/>
    <w:rsid w:val="00746EB2"/>
    <w:rsid w:val="00756924"/>
    <w:rsid w:val="007576C3"/>
    <w:rsid w:val="00761B74"/>
    <w:rsid w:val="00761FFC"/>
    <w:rsid w:val="00762E0A"/>
    <w:rsid w:val="007632DD"/>
    <w:rsid w:val="007638A0"/>
    <w:rsid w:val="0076600F"/>
    <w:rsid w:val="00770AAB"/>
    <w:rsid w:val="0077110C"/>
    <w:rsid w:val="00774858"/>
    <w:rsid w:val="00776B12"/>
    <w:rsid w:val="00777061"/>
    <w:rsid w:val="00780C8B"/>
    <w:rsid w:val="007824C0"/>
    <w:rsid w:val="00783408"/>
    <w:rsid w:val="00783F70"/>
    <w:rsid w:val="00784287"/>
    <w:rsid w:val="0078523E"/>
    <w:rsid w:val="00790250"/>
    <w:rsid w:val="007907E6"/>
    <w:rsid w:val="007938D4"/>
    <w:rsid w:val="007946FE"/>
    <w:rsid w:val="007956D3"/>
    <w:rsid w:val="00796ACD"/>
    <w:rsid w:val="00796FA9"/>
    <w:rsid w:val="00796FF1"/>
    <w:rsid w:val="007A07B9"/>
    <w:rsid w:val="007B30D3"/>
    <w:rsid w:val="007B34D1"/>
    <w:rsid w:val="007B49E7"/>
    <w:rsid w:val="007B7084"/>
    <w:rsid w:val="007C0617"/>
    <w:rsid w:val="007C1B5F"/>
    <w:rsid w:val="007C22E4"/>
    <w:rsid w:val="007C2C21"/>
    <w:rsid w:val="007C2E67"/>
    <w:rsid w:val="007C63EF"/>
    <w:rsid w:val="007D1360"/>
    <w:rsid w:val="007D7CB8"/>
    <w:rsid w:val="007E2F7C"/>
    <w:rsid w:val="007E7CD7"/>
    <w:rsid w:val="007F5448"/>
    <w:rsid w:val="007F6F82"/>
    <w:rsid w:val="00800AB4"/>
    <w:rsid w:val="0080468E"/>
    <w:rsid w:val="00804789"/>
    <w:rsid w:val="00810B7D"/>
    <w:rsid w:val="00811287"/>
    <w:rsid w:val="0081183C"/>
    <w:rsid w:val="00812419"/>
    <w:rsid w:val="00812ED0"/>
    <w:rsid w:val="00815881"/>
    <w:rsid w:val="008160C2"/>
    <w:rsid w:val="00821BA1"/>
    <w:rsid w:val="00824388"/>
    <w:rsid w:val="00825668"/>
    <w:rsid w:val="008263AF"/>
    <w:rsid w:val="00826455"/>
    <w:rsid w:val="00826A0D"/>
    <w:rsid w:val="008325A7"/>
    <w:rsid w:val="00833CE9"/>
    <w:rsid w:val="00834002"/>
    <w:rsid w:val="008349C2"/>
    <w:rsid w:val="008373E0"/>
    <w:rsid w:val="00840F75"/>
    <w:rsid w:val="008423BA"/>
    <w:rsid w:val="00842925"/>
    <w:rsid w:val="00842B12"/>
    <w:rsid w:val="008446C8"/>
    <w:rsid w:val="00844CAE"/>
    <w:rsid w:val="00847414"/>
    <w:rsid w:val="00850729"/>
    <w:rsid w:val="00851E38"/>
    <w:rsid w:val="00852F33"/>
    <w:rsid w:val="00853B54"/>
    <w:rsid w:val="0085552C"/>
    <w:rsid w:val="00856CE0"/>
    <w:rsid w:val="00857DFA"/>
    <w:rsid w:val="008672C8"/>
    <w:rsid w:val="00867BF9"/>
    <w:rsid w:val="00870F88"/>
    <w:rsid w:val="008739E9"/>
    <w:rsid w:val="00875080"/>
    <w:rsid w:val="00880D71"/>
    <w:rsid w:val="00882513"/>
    <w:rsid w:val="00882792"/>
    <w:rsid w:val="0088526A"/>
    <w:rsid w:val="00885C29"/>
    <w:rsid w:val="0089048E"/>
    <w:rsid w:val="00890A0D"/>
    <w:rsid w:val="0089139C"/>
    <w:rsid w:val="00893F64"/>
    <w:rsid w:val="00895D75"/>
    <w:rsid w:val="008A014A"/>
    <w:rsid w:val="008A05A2"/>
    <w:rsid w:val="008A0A4E"/>
    <w:rsid w:val="008A4CFD"/>
    <w:rsid w:val="008A6829"/>
    <w:rsid w:val="008B1ED5"/>
    <w:rsid w:val="008B3279"/>
    <w:rsid w:val="008B5071"/>
    <w:rsid w:val="008B66AF"/>
    <w:rsid w:val="008B6953"/>
    <w:rsid w:val="008B7EF1"/>
    <w:rsid w:val="008C478C"/>
    <w:rsid w:val="008C7224"/>
    <w:rsid w:val="008C7AFE"/>
    <w:rsid w:val="008D2046"/>
    <w:rsid w:val="008D32A0"/>
    <w:rsid w:val="008D47B2"/>
    <w:rsid w:val="008D5A9D"/>
    <w:rsid w:val="008E59F2"/>
    <w:rsid w:val="008E66EC"/>
    <w:rsid w:val="008E6C71"/>
    <w:rsid w:val="008E6EBB"/>
    <w:rsid w:val="008F2FBA"/>
    <w:rsid w:val="008F5E2F"/>
    <w:rsid w:val="008F7192"/>
    <w:rsid w:val="00904943"/>
    <w:rsid w:val="009051AD"/>
    <w:rsid w:val="009052FE"/>
    <w:rsid w:val="00907D7F"/>
    <w:rsid w:val="00907E95"/>
    <w:rsid w:val="00907F7A"/>
    <w:rsid w:val="00913FE6"/>
    <w:rsid w:val="00914328"/>
    <w:rsid w:val="00915B6F"/>
    <w:rsid w:val="00916ADA"/>
    <w:rsid w:val="009206C2"/>
    <w:rsid w:val="00922530"/>
    <w:rsid w:val="009236EC"/>
    <w:rsid w:val="00925D1C"/>
    <w:rsid w:val="00927013"/>
    <w:rsid w:val="00931204"/>
    <w:rsid w:val="00932E01"/>
    <w:rsid w:val="00934B32"/>
    <w:rsid w:val="00936395"/>
    <w:rsid w:val="00936428"/>
    <w:rsid w:val="0093701B"/>
    <w:rsid w:val="00943DE3"/>
    <w:rsid w:val="009461E0"/>
    <w:rsid w:val="00946FF4"/>
    <w:rsid w:val="00951C81"/>
    <w:rsid w:val="00953B45"/>
    <w:rsid w:val="00955631"/>
    <w:rsid w:val="009622D2"/>
    <w:rsid w:val="009625C4"/>
    <w:rsid w:val="00963082"/>
    <w:rsid w:val="00963D6F"/>
    <w:rsid w:val="00964FD6"/>
    <w:rsid w:val="009659E2"/>
    <w:rsid w:val="00967EA3"/>
    <w:rsid w:val="00973408"/>
    <w:rsid w:val="00973CA1"/>
    <w:rsid w:val="009746A0"/>
    <w:rsid w:val="00975C64"/>
    <w:rsid w:val="00980876"/>
    <w:rsid w:val="009808DC"/>
    <w:rsid w:val="00982601"/>
    <w:rsid w:val="009830F3"/>
    <w:rsid w:val="009919F5"/>
    <w:rsid w:val="00991B08"/>
    <w:rsid w:val="00991EB0"/>
    <w:rsid w:val="00993B91"/>
    <w:rsid w:val="00995B0B"/>
    <w:rsid w:val="00995F25"/>
    <w:rsid w:val="009A0C96"/>
    <w:rsid w:val="009A6F7E"/>
    <w:rsid w:val="009A74C1"/>
    <w:rsid w:val="009B3DA5"/>
    <w:rsid w:val="009B427D"/>
    <w:rsid w:val="009B5434"/>
    <w:rsid w:val="009B6389"/>
    <w:rsid w:val="009C07A7"/>
    <w:rsid w:val="009C4292"/>
    <w:rsid w:val="009D13A1"/>
    <w:rsid w:val="009D175F"/>
    <w:rsid w:val="009D2844"/>
    <w:rsid w:val="009D34F8"/>
    <w:rsid w:val="009D39E9"/>
    <w:rsid w:val="009D660A"/>
    <w:rsid w:val="009E11A4"/>
    <w:rsid w:val="009E70DF"/>
    <w:rsid w:val="009F1553"/>
    <w:rsid w:val="009F7777"/>
    <w:rsid w:val="009F7781"/>
    <w:rsid w:val="00A0055D"/>
    <w:rsid w:val="00A012EE"/>
    <w:rsid w:val="00A01DD0"/>
    <w:rsid w:val="00A03787"/>
    <w:rsid w:val="00A0450D"/>
    <w:rsid w:val="00A0612A"/>
    <w:rsid w:val="00A06DFB"/>
    <w:rsid w:val="00A13D83"/>
    <w:rsid w:val="00A13E19"/>
    <w:rsid w:val="00A206E1"/>
    <w:rsid w:val="00A209C7"/>
    <w:rsid w:val="00A22ECF"/>
    <w:rsid w:val="00A22F4F"/>
    <w:rsid w:val="00A23CDC"/>
    <w:rsid w:val="00A2767D"/>
    <w:rsid w:val="00A3135B"/>
    <w:rsid w:val="00A317DC"/>
    <w:rsid w:val="00A33A85"/>
    <w:rsid w:val="00A33F15"/>
    <w:rsid w:val="00A35A55"/>
    <w:rsid w:val="00A361AD"/>
    <w:rsid w:val="00A4341B"/>
    <w:rsid w:val="00A43BBD"/>
    <w:rsid w:val="00A45551"/>
    <w:rsid w:val="00A47102"/>
    <w:rsid w:val="00A51202"/>
    <w:rsid w:val="00A51B44"/>
    <w:rsid w:val="00A51F68"/>
    <w:rsid w:val="00A52D7D"/>
    <w:rsid w:val="00A554B8"/>
    <w:rsid w:val="00A56BB8"/>
    <w:rsid w:val="00A60AF6"/>
    <w:rsid w:val="00A613AA"/>
    <w:rsid w:val="00A61F44"/>
    <w:rsid w:val="00A62E56"/>
    <w:rsid w:val="00A70702"/>
    <w:rsid w:val="00A70D5D"/>
    <w:rsid w:val="00A76200"/>
    <w:rsid w:val="00A76366"/>
    <w:rsid w:val="00A84DB2"/>
    <w:rsid w:val="00A90FDB"/>
    <w:rsid w:val="00A9166A"/>
    <w:rsid w:val="00A91A9F"/>
    <w:rsid w:val="00A92093"/>
    <w:rsid w:val="00A9302E"/>
    <w:rsid w:val="00A94890"/>
    <w:rsid w:val="00A95DAD"/>
    <w:rsid w:val="00A96BDE"/>
    <w:rsid w:val="00A97060"/>
    <w:rsid w:val="00AA6170"/>
    <w:rsid w:val="00AA6326"/>
    <w:rsid w:val="00AA6DB0"/>
    <w:rsid w:val="00AA72E2"/>
    <w:rsid w:val="00AB05E1"/>
    <w:rsid w:val="00AB10DE"/>
    <w:rsid w:val="00AB2F2D"/>
    <w:rsid w:val="00AB590A"/>
    <w:rsid w:val="00AB5D71"/>
    <w:rsid w:val="00AB6197"/>
    <w:rsid w:val="00AB7A68"/>
    <w:rsid w:val="00AC079A"/>
    <w:rsid w:val="00AC0FC0"/>
    <w:rsid w:val="00AC27BA"/>
    <w:rsid w:val="00AC3000"/>
    <w:rsid w:val="00AC3278"/>
    <w:rsid w:val="00AC32E7"/>
    <w:rsid w:val="00AC3C23"/>
    <w:rsid w:val="00AC538F"/>
    <w:rsid w:val="00AC6A07"/>
    <w:rsid w:val="00AD1E84"/>
    <w:rsid w:val="00AD3696"/>
    <w:rsid w:val="00AD6939"/>
    <w:rsid w:val="00AD7F72"/>
    <w:rsid w:val="00AE0661"/>
    <w:rsid w:val="00AE2761"/>
    <w:rsid w:val="00AE6473"/>
    <w:rsid w:val="00AE762D"/>
    <w:rsid w:val="00AE7F61"/>
    <w:rsid w:val="00AF411F"/>
    <w:rsid w:val="00AF536A"/>
    <w:rsid w:val="00AF6B82"/>
    <w:rsid w:val="00B03358"/>
    <w:rsid w:val="00B069DC"/>
    <w:rsid w:val="00B06D4B"/>
    <w:rsid w:val="00B1050A"/>
    <w:rsid w:val="00B135D3"/>
    <w:rsid w:val="00B17D43"/>
    <w:rsid w:val="00B2197A"/>
    <w:rsid w:val="00B22ABF"/>
    <w:rsid w:val="00B25070"/>
    <w:rsid w:val="00B35403"/>
    <w:rsid w:val="00B36589"/>
    <w:rsid w:val="00B36687"/>
    <w:rsid w:val="00B40F0B"/>
    <w:rsid w:val="00B42209"/>
    <w:rsid w:val="00B42BBC"/>
    <w:rsid w:val="00B442B9"/>
    <w:rsid w:val="00B46919"/>
    <w:rsid w:val="00B50E5C"/>
    <w:rsid w:val="00B513A9"/>
    <w:rsid w:val="00B5301E"/>
    <w:rsid w:val="00B54333"/>
    <w:rsid w:val="00B55DE0"/>
    <w:rsid w:val="00B55F9C"/>
    <w:rsid w:val="00B56CF8"/>
    <w:rsid w:val="00B577F7"/>
    <w:rsid w:val="00B61712"/>
    <w:rsid w:val="00B62134"/>
    <w:rsid w:val="00B62A26"/>
    <w:rsid w:val="00B6327A"/>
    <w:rsid w:val="00B639CD"/>
    <w:rsid w:val="00B65826"/>
    <w:rsid w:val="00B66539"/>
    <w:rsid w:val="00B726C9"/>
    <w:rsid w:val="00B72FF1"/>
    <w:rsid w:val="00B7425D"/>
    <w:rsid w:val="00B76528"/>
    <w:rsid w:val="00B76968"/>
    <w:rsid w:val="00B774D5"/>
    <w:rsid w:val="00B865A8"/>
    <w:rsid w:val="00B873A6"/>
    <w:rsid w:val="00B913B9"/>
    <w:rsid w:val="00B916BA"/>
    <w:rsid w:val="00B93438"/>
    <w:rsid w:val="00B941E1"/>
    <w:rsid w:val="00B96250"/>
    <w:rsid w:val="00B96717"/>
    <w:rsid w:val="00B9743A"/>
    <w:rsid w:val="00BA26C7"/>
    <w:rsid w:val="00BA337A"/>
    <w:rsid w:val="00BA47C7"/>
    <w:rsid w:val="00BA4DEF"/>
    <w:rsid w:val="00BA584D"/>
    <w:rsid w:val="00BA6376"/>
    <w:rsid w:val="00BA7DCE"/>
    <w:rsid w:val="00BB0E2E"/>
    <w:rsid w:val="00BB14D3"/>
    <w:rsid w:val="00BB3E2D"/>
    <w:rsid w:val="00BB4420"/>
    <w:rsid w:val="00BB4663"/>
    <w:rsid w:val="00BB678A"/>
    <w:rsid w:val="00BB79F3"/>
    <w:rsid w:val="00BC27FD"/>
    <w:rsid w:val="00BC75A0"/>
    <w:rsid w:val="00BD0051"/>
    <w:rsid w:val="00BD43C8"/>
    <w:rsid w:val="00BD4D3E"/>
    <w:rsid w:val="00BD5703"/>
    <w:rsid w:val="00BD688D"/>
    <w:rsid w:val="00BE05C4"/>
    <w:rsid w:val="00BE18D3"/>
    <w:rsid w:val="00BE20E4"/>
    <w:rsid w:val="00BE46D1"/>
    <w:rsid w:val="00BE6DAB"/>
    <w:rsid w:val="00BE6F7A"/>
    <w:rsid w:val="00BF03DA"/>
    <w:rsid w:val="00BF4773"/>
    <w:rsid w:val="00BF6C08"/>
    <w:rsid w:val="00C00814"/>
    <w:rsid w:val="00C00F36"/>
    <w:rsid w:val="00C02347"/>
    <w:rsid w:val="00C1056E"/>
    <w:rsid w:val="00C11A46"/>
    <w:rsid w:val="00C127C1"/>
    <w:rsid w:val="00C13A77"/>
    <w:rsid w:val="00C14FCC"/>
    <w:rsid w:val="00C15AE6"/>
    <w:rsid w:val="00C15DD8"/>
    <w:rsid w:val="00C165D9"/>
    <w:rsid w:val="00C22B43"/>
    <w:rsid w:val="00C23692"/>
    <w:rsid w:val="00C24311"/>
    <w:rsid w:val="00C2508C"/>
    <w:rsid w:val="00C2541D"/>
    <w:rsid w:val="00C27C3E"/>
    <w:rsid w:val="00C312B0"/>
    <w:rsid w:val="00C350BE"/>
    <w:rsid w:val="00C3523F"/>
    <w:rsid w:val="00C36320"/>
    <w:rsid w:val="00C3787E"/>
    <w:rsid w:val="00C409BE"/>
    <w:rsid w:val="00C4105C"/>
    <w:rsid w:val="00C421DC"/>
    <w:rsid w:val="00C43FBD"/>
    <w:rsid w:val="00C4590E"/>
    <w:rsid w:val="00C45A9C"/>
    <w:rsid w:val="00C47181"/>
    <w:rsid w:val="00C52B04"/>
    <w:rsid w:val="00C53288"/>
    <w:rsid w:val="00C532B2"/>
    <w:rsid w:val="00C540EC"/>
    <w:rsid w:val="00C54F8C"/>
    <w:rsid w:val="00C61501"/>
    <w:rsid w:val="00C62E79"/>
    <w:rsid w:val="00C63870"/>
    <w:rsid w:val="00C64D6F"/>
    <w:rsid w:val="00C65832"/>
    <w:rsid w:val="00C66335"/>
    <w:rsid w:val="00C66629"/>
    <w:rsid w:val="00C67452"/>
    <w:rsid w:val="00C7272B"/>
    <w:rsid w:val="00C72E1D"/>
    <w:rsid w:val="00C75747"/>
    <w:rsid w:val="00C77D0E"/>
    <w:rsid w:val="00C80975"/>
    <w:rsid w:val="00C83D80"/>
    <w:rsid w:val="00C8791B"/>
    <w:rsid w:val="00C905E6"/>
    <w:rsid w:val="00C91604"/>
    <w:rsid w:val="00C91C8F"/>
    <w:rsid w:val="00C9481A"/>
    <w:rsid w:val="00C96B81"/>
    <w:rsid w:val="00C97204"/>
    <w:rsid w:val="00CA1D2E"/>
    <w:rsid w:val="00CA49C5"/>
    <w:rsid w:val="00CA49F3"/>
    <w:rsid w:val="00CA5BE0"/>
    <w:rsid w:val="00CA6C25"/>
    <w:rsid w:val="00CB01F1"/>
    <w:rsid w:val="00CB15DD"/>
    <w:rsid w:val="00CB3D6E"/>
    <w:rsid w:val="00CB5943"/>
    <w:rsid w:val="00CB630E"/>
    <w:rsid w:val="00CC10C5"/>
    <w:rsid w:val="00CC1558"/>
    <w:rsid w:val="00CC235D"/>
    <w:rsid w:val="00CC41A5"/>
    <w:rsid w:val="00CC7C4B"/>
    <w:rsid w:val="00CD06A7"/>
    <w:rsid w:val="00CD0D55"/>
    <w:rsid w:val="00CD4D27"/>
    <w:rsid w:val="00CD7D99"/>
    <w:rsid w:val="00CE04AD"/>
    <w:rsid w:val="00CE36BA"/>
    <w:rsid w:val="00CE4A1A"/>
    <w:rsid w:val="00CE5706"/>
    <w:rsid w:val="00CF1AFC"/>
    <w:rsid w:val="00CF3A7A"/>
    <w:rsid w:val="00CF541F"/>
    <w:rsid w:val="00D0082F"/>
    <w:rsid w:val="00D019F6"/>
    <w:rsid w:val="00D0341B"/>
    <w:rsid w:val="00D07B60"/>
    <w:rsid w:val="00D104C5"/>
    <w:rsid w:val="00D12567"/>
    <w:rsid w:val="00D139B1"/>
    <w:rsid w:val="00D14AD4"/>
    <w:rsid w:val="00D14CDD"/>
    <w:rsid w:val="00D1548E"/>
    <w:rsid w:val="00D15697"/>
    <w:rsid w:val="00D21693"/>
    <w:rsid w:val="00D2560F"/>
    <w:rsid w:val="00D26EDE"/>
    <w:rsid w:val="00D27C21"/>
    <w:rsid w:val="00D3144F"/>
    <w:rsid w:val="00D3309C"/>
    <w:rsid w:val="00D36462"/>
    <w:rsid w:val="00D36F53"/>
    <w:rsid w:val="00D405E4"/>
    <w:rsid w:val="00D410AB"/>
    <w:rsid w:val="00D417B4"/>
    <w:rsid w:val="00D53F8A"/>
    <w:rsid w:val="00D561E0"/>
    <w:rsid w:val="00D604EF"/>
    <w:rsid w:val="00D605E6"/>
    <w:rsid w:val="00D60C13"/>
    <w:rsid w:val="00D61B32"/>
    <w:rsid w:val="00D62797"/>
    <w:rsid w:val="00D64CEA"/>
    <w:rsid w:val="00D65583"/>
    <w:rsid w:val="00D73AA5"/>
    <w:rsid w:val="00D75A8A"/>
    <w:rsid w:val="00D7617A"/>
    <w:rsid w:val="00D80B07"/>
    <w:rsid w:val="00D81CC8"/>
    <w:rsid w:val="00D82119"/>
    <w:rsid w:val="00D84902"/>
    <w:rsid w:val="00D84AA3"/>
    <w:rsid w:val="00D85DFF"/>
    <w:rsid w:val="00D90266"/>
    <w:rsid w:val="00D913EB"/>
    <w:rsid w:val="00D91DAC"/>
    <w:rsid w:val="00D97FF9"/>
    <w:rsid w:val="00DA189A"/>
    <w:rsid w:val="00DA5D47"/>
    <w:rsid w:val="00DA6105"/>
    <w:rsid w:val="00DA676C"/>
    <w:rsid w:val="00DA682C"/>
    <w:rsid w:val="00DB11A4"/>
    <w:rsid w:val="00DB33C4"/>
    <w:rsid w:val="00DB4547"/>
    <w:rsid w:val="00DB5A3C"/>
    <w:rsid w:val="00DB5BFE"/>
    <w:rsid w:val="00DB7626"/>
    <w:rsid w:val="00DB7AAD"/>
    <w:rsid w:val="00DC0479"/>
    <w:rsid w:val="00DC2ADA"/>
    <w:rsid w:val="00DC2F48"/>
    <w:rsid w:val="00DC3C1D"/>
    <w:rsid w:val="00DC7A97"/>
    <w:rsid w:val="00DD10FB"/>
    <w:rsid w:val="00DD3057"/>
    <w:rsid w:val="00DD5576"/>
    <w:rsid w:val="00DD756B"/>
    <w:rsid w:val="00DE0F9E"/>
    <w:rsid w:val="00DE1365"/>
    <w:rsid w:val="00DE38AF"/>
    <w:rsid w:val="00DE4544"/>
    <w:rsid w:val="00DE71F7"/>
    <w:rsid w:val="00DE7255"/>
    <w:rsid w:val="00DE7F66"/>
    <w:rsid w:val="00DF01ED"/>
    <w:rsid w:val="00DF05A3"/>
    <w:rsid w:val="00DF2895"/>
    <w:rsid w:val="00DF31F0"/>
    <w:rsid w:val="00DF537A"/>
    <w:rsid w:val="00E01033"/>
    <w:rsid w:val="00E020B4"/>
    <w:rsid w:val="00E21604"/>
    <w:rsid w:val="00E240EC"/>
    <w:rsid w:val="00E330AC"/>
    <w:rsid w:val="00E33E31"/>
    <w:rsid w:val="00E420DD"/>
    <w:rsid w:val="00E427CE"/>
    <w:rsid w:val="00E44519"/>
    <w:rsid w:val="00E464F4"/>
    <w:rsid w:val="00E46814"/>
    <w:rsid w:val="00E476ED"/>
    <w:rsid w:val="00E50353"/>
    <w:rsid w:val="00E51EA5"/>
    <w:rsid w:val="00E52BE1"/>
    <w:rsid w:val="00E5464E"/>
    <w:rsid w:val="00E54F96"/>
    <w:rsid w:val="00E56530"/>
    <w:rsid w:val="00E5732A"/>
    <w:rsid w:val="00E600E4"/>
    <w:rsid w:val="00E6602E"/>
    <w:rsid w:val="00E660DD"/>
    <w:rsid w:val="00E6786B"/>
    <w:rsid w:val="00E70DA9"/>
    <w:rsid w:val="00E70EAC"/>
    <w:rsid w:val="00E71207"/>
    <w:rsid w:val="00E724C3"/>
    <w:rsid w:val="00E737B1"/>
    <w:rsid w:val="00E738A7"/>
    <w:rsid w:val="00E744AD"/>
    <w:rsid w:val="00E80147"/>
    <w:rsid w:val="00E84FD2"/>
    <w:rsid w:val="00E85BA3"/>
    <w:rsid w:val="00E85DCA"/>
    <w:rsid w:val="00E87449"/>
    <w:rsid w:val="00E904EF"/>
    <w:rsid w:val="00E91AB7"/>
    <w:rsid w:val="00E938B9"/>
    <w:rsid w:val="00E944B4"/>
    <w:rsid w:val="00E9467C"/>
    <w:rsid w:val="00E96DBC"/>
    <w:rsid w:val="00E96E3B"/>
    <w:rsid w:val="00EA013D"/>
    <w:rsid w:val="00EA054F"/>
    <w:rsid w:val="00EA25D1"/>
    <w:rsid w:val="00EA3401"/>
    <w:rsid w:val="00EA434A"/>
    <w:rsid w:val="00EA48D8"/>
    <w:rsid w:val="00EA5C57"/>
    <w:rsid w:val="00EB4615"/>
    <w:rsid w:val="00EB7FF7"/>
    <w:rsid w:val="00EC1014"/>
    <w:rsid w:val="00EC171F"/>
    <w:rsid w:val="00EC2BB3"/>
    <w:rsid w:val="00EC6957"/>
    <w:rsid w:val="00ED23F0"/>
    <w:rsid w:val="00ED2B13"/>
    <w:rsid w:val="00ED2F7D"/>
    <w:rsid w:val="00ED38C4"/>
    <w:rsid w:val="00ED3B6E"/>
    <w:rsid w:val="00ED527E"/>
    <w:rsid w:val="00ED550E"/>
    <w:rsid w:val="00ED749A"/>
    <w:rsid w:val="00EE596B"/>
    <w:rsid w:val="00EE599D"/>
    <w:rsid w:val="00EE5E64"/>
    <w:rsid w:val="00EF4ECF"/>
    <w:rsid w:val="00EF5ED6"/>
    <w:rsid w:val="00EF7665"/>
    <w:rsid w:val="00F03E74"/>
    <w:rsid w:val="00F106FB"/>
    <w:rsid w:val="00F13220"/>
    <w:rsid w:val="00F147F4"/>
    <w:rsid w:val="00F16228"/>
    <w:rsid w:val="00F17625"/>
    <w:rsid w:val="00F2024D"/>
    <w:rsid w:val="00F206AD"/>
    <w:rsid w:val="00F2142D"/>
    <w:rsid w:val="00F21C56"/>
    <w:rsid w:val="00F2226F"/>
    <w:rsid w:val="00F248E7"/>
    <w:rsid w:val="00F306D9"/>
    <w:rsid w:val="00F31566"/>
    <w:rsid w:val="00F32F67"/>
    <w:rsid w:val="00F34CF1"/>
    <w:rsid w:val="00F35B7E"/>
    <w:rsid w:val="00F35B8A"/>
    <w:rsid w:val="00F37E6D"/>
    <w:rsid w:val="00F41921"/>
    <w:rsid w:val="00F46772"/>
    <w:rsid w:val="00F47416"/>
    <w:rsid w:val="00F51D8E"/>
    <w:rsid w:val="00F520A3"/>
    <w:rsid w:val="00F5508C"/>
    <w:rsid w:val="00F56690"/>
    <w:rsid w:val="00F61013"/>
    <w:rsid w:val="00F6681E"/>
    <w:rsid w:val="00F66E36"/>
    <w:rsid w:val="00F712A0"/>
    <w:rsid w:val="00F7437C"/>
    <w:rsid w:val="00F753E4"/>
    <w:rsid w:val="00F762C9"/>
    <w:rsid w:val="00F808BB"/>
    <w:rsid w:val="00F82A54"/>
    <w:rsid w:val="00F82B62"/>
    <w:rsid w:val="00F83267"/>
    <w:rsid w:val="00F836DC"/>
    <w:rsid w:val="00F8565E"/>
    <w:rsid w:val="00F87155"/>
    <w:rsid w:val="00F92459"/>
    <w:rsid w:val="00F93BF0"/>
    <w:rsid w:val="00F93FFD"/>
    <w:rsid w:val="00F94AC6"/>
    <w:rsid w:val="00F97519"/>
    <w:rsid w:val="00FA07CC"/>
    <w:rsid w:val="00FA08C9"/>
    <w:rsid w:val="00FA19E0"/>
    <w:rsid w:val="00FA1E2F"/>
    <w:rsid w:val="00FA23FE"/>
    <w:rsid w:val="00FA285B"/>
    <w:rsid w:val="00FA556B"/>
    <w:rsid w:val="00FA59B3"/>
    <w:rsid w:val="00FB75E7"/>
    <w:rsid w:val="00FC00C9"/>
    <w:rsid w:val="00FC0580"/>
    <w:rsid w:val="00FC070C"/>
    <w:rsid w:val="00FC2842"/>
    <w:rsid w:val="00FC4A3A"/>
    <w:rsid w:val="00FC4A6B"/>
    <w:rsid w:val="00FC4BBB"/>
    <w:rsid w:val="00FC51CC"/>
    <w:rsid w:val="00FC5203"/>
    <w:rsid w:val="00FC5276"/>
    <w:rsid w:val="00FC796F"/>
    <w:rsid w:val="00FD0F4E"/>
    <w:rsid w:val="00FD1AB7"/>
    <w:rsid w:val="00FE2871"/>
    <w:rsid w:val="00FE2D2D"/>
    <w:rsid w:val="00FE6245"/>
    <w:rsid w:val="00FF33A5"/>
    <w:rsid w:val="00FF34AD"/>
    <w:rsid w:val="00FF5389"/>
    <w:rsid w:val="00FF69CF"/>
    <w:rsid w:val="00FF6EF9"/>
    <w:rsid w:val="00FF71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C61C9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E18FA"/>
    <w:pPr>
      <w:bidi/>
      <w:spacing w:after="120" w:line="240" w:lineRule="auto"/>
      <w:jc w:val="lowKashida"/>
    </w:pPr>
    <w:rPr>
      <w:rFonts w:ascii="Times New Roman" w:hAnsi="Times New Roman" w:cs="IRNazanin"/>
      <w:sz w:val="24"/>
      <w:szCs w:val="28"/>
    </w:rPr>
  </w:style>
  <w:style w:type="paragraph" w:styleId="Heading1">
    <w:name w:val="heading 1"/>
    <w:aliases w:val="Heading 1فصل"/>
    <w:basedOn w:val="Normal"/>
    <w:next w:val="Normal"/>
    <w:link w:val="Heading1Char"/>
    <w:autoRedefine/>
    <w:qFormat/>
    <w:rsid w:val="00DE4544"/>
    <w:pPr>
      <w:keepNext/>
      <w:keepLines/>
      <w:numPr>
        <w:numId w:val="2"/>
      </w:numPr>
      <w:spacing w:before="480" w:after="0"/>
      <w:outlineLvl w:val="0"/>
    </w:pPr>
    <w:rPr>
      <w:rFonts w:eastAsiaTheme="majorEastAsia" w:cs="B Nazanin"/>
      <w:b/>
      <w:bCs/>
      <w:color w:val="365F91" w:themeColor="accent1" w:themeShade="BF"/>
      <w:szCs w:val="30"/>
      <w:lang w:bidi="fa-IR"/>
    </w:rPr>
  </w:style>
  <w:style w:type="paragraph" w:styleId="Heading2">
    <w:name w:val="heading 2"/>
    <w:aliases w:val="Head 2"/>
    <w:basedOn w:val="Normal"/>
    <w:next w:val="Normal"/>
    <w:link w:val="Heading2Char"/>
    <w:autoRedefine/>
    <w:unhideWhenUsed/>
    <w:qFormat/>
    <w:rsid w:val="008B5071"/>
    <w:pPr>
      <w:keepNext/>
      <w:keepLines/>
      <w:tabs>
        <w:tab w:val="left" w:pos="0"/>
      </w:tabs>
      <w:spacing w:after="0"/>
      <w:ind w:left="720"/>
      <w:jc w:val="left"/>
      <w:outlineLvl w:val="1"/>
    </w:pPr>
    <w:rPr>
      <w:rFonts w:asciiTheme="majorHAnsi" w:eastAsiaTheme="majorEastAsia" w:hAnsiTheme="majorHAnsi" w:cs="B Nazanin"/>
      <w:b/>
      <w:bCs/>
      <w:color w:val="1F497D" w:themeColor="text2"/>
      <w:lang w:bidi="fa-IR"/>
    </w:rPr>
  </w:style>
  <w:style w:type="paragraph" w:styleId="Heading3">
    <w:name w:val="heading 3"/>
    <w:aliases w:val="Head 3"/>
    <w:basedOn w:val="Normal"/>
    <w:next w:val="Normal"/>
    <w:link w:val="Heading3Char"/>
    <w:autoRedefine/>
    <w:unhideWhenUsed/>
    <w:qFormat/>
    <w:rsid w:val="00FD1AB7"/>
    <w:pPr>
      <w:keepNext/>
      <w:keepLines/>
      <w:numPr>
        <w:ilvl w:val="2"/>
        <w:numId w:val="1"/>
      </w:numPr>
      <w:spacing w:before="200" w:after="0"/>
      <w:outlineLvl w:val="2"/>
    </w:pPr>
    <w:rPr>
      <w:rFonts w:asciiTheme="majorHAnsi" w:eastAsiaTheme="majorEastAsia" w:hAnsiTheme="majorHAnsi" w:cs="B Zar"/>
      <w:b/>
      <w:bCs/>
      <w:color w:val="1F497D" w:themeColor="text2"/>
      <w:lang w:bidi="fa-IR"/>
    </w:rPr>
  </w:style>
  <w:style w:type="paragraph" w:styleId="Heading4">
    <w:name w:val="heading 4"/>
    <w:basedOn w:val="Normal"/>
    <w:next w:val="Normal"/>
    <w:link w:val="Heading4Char"/>
    <w:unhideWhenUsed/>
    <w:qFormat/>
    <w:rsid w:val="00F47416"/>
    <w:pPr>
      <w:keepNext/>
      <w:keepLines/>
      <w:numPr>
        <w:ilvl w:val="3"/>
        <w:numId w:val="1"/>
      </w:numPr>
      <w:spacing w:before="200" w:after="0"/>
      <w:outlineLvl w:val="3"/>
    </w:pPr>
    <w:rPr>
      <w:rFonts w:asciiTheme="majorHAnsi" w:eastAsiaTheme="majorEastAsia" w:hAnsiTheme="majorHAnsi" w:cstheme="majorBidi"/>
      <w:b/>
      <w:bCs/>
      <w:i/>
      <w:iCs/>
      <w:color w:val="1F497D" w:themeColor="text2"/>
    </w:rPr>
  </w:style>
  <w:style w:type="paragraph" w:styleId="Heading6">
    <w:name w:val="heading 6"/>
    <w:basedOn w:val="Normal"/>
    <w:next w:val="Normal"/>
    <w:link w:val="Heading6Char"/>
    <w:uiPriority w:val="9"/>
    <w:semiHidden/>
    <w:unhideWhenUsed/>
    <w:qFormat/>
    <w:rsid w:val="006E18FA"/>
    <w:pPr>
      <w:keepNext/>
      <w:keepLines/>
      <w:spacing w:before="100" w:beforeAutospacing="1" w:after="100" w:afterAutospacing="1"/>
      <w:ind w:left="972" w:hanging="1152"/>
      <w:jc w:val="mediumKashida"/>
      <w:outlineLvl w:val="5"/>
    </w:pPr>
    <w:rPr>
      <w:rFonts w:asciiTheme="majorHAnsi" w:eastAsiaTheme="majorEastAsia" w:hAnsiTheme="majorHAnsi" w:cstheme="majorBidi"/>
      <w:i/>
      <w:iCs/>
      <w:color w:val="243F60" w:themeColor="accent1" w:themeShade="7F"/>
      <w:lang w:bidi="fa-IR"/>
    </w:rPr>
  </w:style>
  <w:style w:type="paragraph" w:styleId="Heading7">
    <w:name w:val="heading 7"/>
    <w:basedOn w:val="Normal"/>
    <w:next w:val="Normal"/>
    <w:link w:val="Heading7Char"/>
    <w:uiPriority w:val="99"/>
    <w:semiHidden/>
    <w:unhideWhenUsed/>
    <w:qFormat/>
    <w:rsid w:val="006E18FA"/>
    <w:pPr>
      <w:keepNext/>
      <w:keepLines/>
      <w:spacing w:before="100" w:beforeAutospacing="1" w:after="100" w:afterAutospacing="1"/>
      <w:ind w:left="1116" w:hanging="1296"/>
      <w:jc w:val="mediumKashida"/>
      <w:outlineLvl w:val="6"/>
    </w:pPr>
    <w:rPr>
      <w:rFonts w:asciiTheme="majorHAnsi" w:eastAsiaTheme="majorEastAsia" w:hAnsiTheme="majorHAnsi" w:cstheme="majorBidi"/>
      <w:i/>
      <w:iCs/>
      <w:color w:val="404040" w:themeColor="text1" w:themeTint="BF"/>
      <w:lang w:bidi="fa-IR"/>
    </w:rPr>
  </w:style>
  <w:style w:type="paragraph" w:styleId="Heading8">
    <w:name w:val="heading 8"/>
    <w:basedOn w:val="Normal"/>
    <w:next w:val="Normal"/>
    <w:link w:val="Heading8Char"/>
    <w:uiPriority w:val="99"/>
    <w:semiHidden/>
    <w:unhideWhenUsed/>
    <w:qFormat/>
    <w:rsid w:val="006E18FA"/>
    <w:pPr>
      <w:keepNext/>
      <w:keepLines/>
      <w:spacing w:before="100" w:beforeAutospacing="1" w:after="100" w:afterAutospacing="1"/>
      <w:ind w:left="1260" w:hanging="1440"/>
      <w:jc w:val="mediumKashida"/>
      <w:outlineLvl w:val="7"/>
    </w:pPr>
    <w:rPr>
      <w:rFonts w:asciiTheme="majorHAnsi" w:eastAsiaTheme="majorEastAsia" w:hAnsiTheme="majorHAnsi"/>
      <w:b/>
      <w:bCs/>
      <w:color w:val="943634" w:themeColor="accent2" w:themeShade="BF"/>
      <w:sz w:val="28"/>
      <w:szCs w:val="32"/>
      <w:lang w:bidi="fa-IR"/>
    </w:rPr>
  </w:style>
  <w:style w:type="paragraph" w:styleId="Heading9">
    <w:name w:val="heading 9"/>
    <w:basedOn w:val="Normal"/>
    <w:next w:val="Normal"/>
    <w:link w:val="Heading9Char"/>
    <w:uiPriority w:val="99"/>
    <w:semiHidden/>
    <w:unhideWhenUsed/>
    <w:qFormat/>
    <w:rsid w:val="006E18FA"/>
    <w:pPr>
      <w:keepNext/>
      <w:keepLines/>
      <w:spacing w:before="100" w:beforeAutospacing="1" w:after="100" w:afterAutospacing="1"/>
      <w:ind w:left="1404" w:hanging="1584"/>
      <w:jc w:val="mediumKashida"/>
      <w:outlineLvl w:val="8"/>
    </w:pPr>
    <w:rPr>
      <w:rFonts w:asciiTheme="majorHAnsi" w:eastAsiaTheme="majorEastAsia" w:hAnsiTheme="majorHAnsi" w:cstheme="majorBidi"/>
      <w:i/>
      <w:iCs/>
      <w:color w:val="404040" w:themeColor="text1" w:themeTint="BF"/>
      <w:sz w:val="20"/>
      <w:szCs w:val="20"/>
      <w:lang w:bidi="fa-IR"/>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3278"/>
    <w:pPr>
      <w:tabs>
        <w:tab w:val="center" w:pos="4680"/>
        <w:tab w:val="right" w:pos="9360"/>
      </w:tabs>
      <w:spacing w:after="0"/>
    </w:pPr>
  </w:style>
  <w:style w:type="character" w:customStyle="1" w:styleId="HeaderChar">
    <w:name w:val="Header Char"/>
    <w:basedOn w:val="DefaultParagraphFont"/>
    <w:link w:val="Header"/>
    <w:uiPriority w:val="99"/>
    <w:rsid w:val="00AC3278"/>
  </w:style>
  <w:style w:type="paragraph" w:styleId="Footer">
    <w:name w:val="footer"/>
    <w:basedOn w:val="Normal"/>
    <w:link w:val="FooterChar"/>
    <w:uiPriority w:val="99"/>
    <w:unhideWhenUsed/>
    <w:rsid w:val="00AC3278"/>
    <w:pPr>
      <w:tabs>
        <w:tab w:val="center" w:pos="4680"/>
        <w:tab w:val="right" w:pos="9360"/>
      </w:tabs>
      <w:spacing w:after="0"/>
    </w:pPr>
  </w:style>
  <w:style w:type="character" w:customStyle="1" w:styleId="FooterChar">
    <w:name w:val="Footer Char"/>
    <w:basedOn w:val="DefaultParagraphFont"/>
    <w:link w:val="Footer"/>
    <w:uiPriority w:val="99"/>
    <w:rsid w:val="00AC3278"/>
  </w:style>
  <w:style w:type="paragraph" w:styleId="BalloonText">
    <w:name w:val="Balloon Text"/>
    <w:basedOn w:val="Normal"/>
    <w:link w:val="BalloonTextChar"/>
    <w:uiPriority w:val="99"/>
    <w:semiHidden/>
    <w:unhideWhenUsed/>
    <w:rsid w:val="0023350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3501"/>
    <w:rPr>
      <w:rFonts w:ascii="Tahoma" w:hAnsi="Tahoma" w:cs="Tahoma"/>
      <w:sz w:val="16"/>
      <w:szCs w:val="16"/>
    </w:rPr>
  </w:style>
  <w:style w:type="paragraph" w:styleId="Title">
    <w:name w:val="Title"/>
    <w:basedOn w:val="Normal"/>
    <w:next w:val="Normal"/>
    <w:link w:val="TitleChar"/>
    <w:uiPriority w:val="10"/>
    <w:qFormat/>
    <w:rsid w:val="00713A39"/>
    <w:pPr>
      <w:pBdr>
        <w:bottom w:val="single" w:sz="8" w:space="4" w:color="4F81BD" w:themeColor="accent1"/>
      </w:pBdr>
      <w:spacing w:after="300"/>
      <w:contextualSpacing/>
    </w:pPr>
    <w:rPr>
      <w:rFonts w:asciiTheme="majorHAnsi" w:eastAsiaTheme="majorEastAsia" w:hAnsiTheme="majorHAnsi" w:cs="B Nazanin"/>
      <w:b/>
      <w:bCs/>
      <w:color w:val="17365D" w:themeColor="text2" w:themeShade="BF"/>
      <w:spacing w:val="5"/>
      <w:kern w:val="28"/>
      <w:lang w:bidi="fa-IR"/>
    </w:rPr>
  </w:style>
  <w:style w:type="character" w:customStyle="1" w:styleId="TitleChar">
    <w:name w:val="Title Char"/>
    <w:basedOn w:val="DefaultParagraphFont"/>
    <w:link w:val="Title"/>
    <w:uiPriority w:val="10"/>
    <w:rsid w:val="00713A39"/>
    <w:rPr>
      <w:rFonts w:asciiTheme="majorHAnsi" w:eastAsiaTheme="majorEastAsia" w:hAnsiTheme="majorHAnsi" w:cs="B Nazanin"/>
      <w:b/>
      <w:bCs/>
      <w:color w:val="17365D" w:themeColor="text2" w:themeShade="BF"/>
      <w:spacing w:val="5"/>
      <w:kern w:val="28"/>
      <w:sz w:val="24"/>
      <w:szCs w:val="28"/>
      <w:lang w:bidi="fa-IR"/>
    </w:rPr>
  </w:style>
  <w:style w:type="character" w:customStyle="1" w:styleId="Heading1Char">
    <w:name w:val="Heading 1 Char"/>
    <w:aliases w:val="Heading 1فصل Char"/>
    <w:basedOn w:val="DefaultParagraphFont"/>
    <w:link w:val="Heading1"/>
    <w:rsid w:val="00DE4544"/>
    <w:rPr>
      <w:rFonts w:ascii="Times New Roman" w:eastAsiaTheme="majorEastAsia" w:hAnsi="Times New Roman" w:cs="B Nazanin"/>
      <w:b/>
      <w:bCs/>
      <w:color w:val="365F91" w:themeColor="accent1" w:themeShade="BF"/>
      <w:sz w:val="24"/>
      <w:szCs w:val="30"/>
      <w:lang w:bidi="fa-IR"/>
    </w:rPr>
  </w:style>
  <w:style w:type="paragraph" w:styleId="ListParagraph">
    <w:name w:val="List Paragraph"/>
    <w:basedOn w:val="Normal"/>
    <w:uiPriority w:val="34"/>
    <w:qFormat/>
    <w:rsid w:val="00AA72E2"/>
    <w:pPr>
      <w:ind w:left="720"/>
      <w:contextualSpacing/>
    </w:pPr>
  </w:style>
  <w:style w:type="character" w:customStyle="1" w:styleId="Heading2Char">
    <w:name w:val="Heading 2 Char"/>
    <w:aliases w:val="Head 2 Char"/>
    <w:basedOn w:val="DefaultParagraphFont"/>
    <w:link w:val="Heading2"/>
    <w:rsid w:val="008B5071"/>
    <w:rPr>
      <w:rFonts w:asciiTheme="majorHAnsi" w:eastAsiaTheme="majorEastAsia" w:hAnsiTheme="majorHAnsi" w:cs="B Nazanin"/>
      <w:b/>
      <w:bCs/>
      <w:color w:val="1F497D" w:themeColor="text2"/>
      <w:sz w:val="24"/>
      <w:szCs w:val="28"/>
      <w:lang w:bidi="fa-IR"/>
    </w:rPr>
  </w:style>
  <w:style w:type="character" w:customStyle="1" w:styleId="Heading3Char">
    <w:name w:val="Heading 3 Char"/>
    <w:aliases w:val="Head 3 Char"/>
    <w:basedOn w:val="DefaultParagraphFont"/>
    <w:link w:val="Heading3"/>
    <w:rsid w:val="00FD1AB7"/>
    <w:rPr>
      <w:rFonts w:asciiTheme="majorHAnsi" w:eastAsiaTheme="majorEastAsia" w:hAnsiTheme="majorHAnsi" w:cs="B Zar"/>
      <w:b/>
      <w:bCs/>
      <w:color w:val="1F497D" w:themeColor="text2"/>
      <w:sz w:val="24"/>
      <w:szCs w:val="28"/>
      <w:lang w:bidi="fa-IR"/>
    </w:rPr>
  </w:style>
  <w:style w:type="character" w:customStyle="1" w:styleId="Heading4Char">
    <w:name w:val="Heading 4 Char"/>
    <w:basedOn w:val="DefaultParagraphFont"/>
    <w:link w:val="Heading4"/>
    <w:rsid w:val="00F47416"/>
    <w:rPr>
      <w:rFonts w:asciiTheme="majorHAnsi" w:eastAsiaTheme="majorEastAsia" w:hAnsiTheme="majorHAnsi" w:cstheme="majorBidi"/>
      <w:b/>
      <w:bCs/>
      <w:i/>
      <w:iCs/>
      <w:color w:val="1F497D" w:themeColor="text2"/>
      <w:sz w:val="24"/>
      <w:szCs w:val="28"/>
    </w:rPr>
  </w:style>
  <w:style w:type="paragraph" w:styleId="TOC1">
    <w:name w:val="toc 1"/>
    <w:basedOn w:val="Normal"/>
    <w:next w:val="Normal"/>
    <w:autoRedefine/>
    <w:uiPriority w:val="39"/>
    <w:unhideWhenUsed/>
    <w:rsid w:val="00AA72E2"/>
    <w:pPr>
      <w:tabs>
        <w:tab w:val="left" w:pos="425"/>
        <w:tab w:val="right" w:leader="dot" w:pos="9629"/>
      </w:tabs>
      <w:spacing w:after="100"/>
    </w:pPr>
  </w:style>
  <w:style w:type="paragraph" w:styleId="TOC2">
    <w:name w:val="toc 2"/>
    <w:basedOn w:val="Normal"/>
    <w:next w:val="Normal"/>
    <w:autoRedefine/>
    <w:uiPriority w:val="39"/>
    <w:unhideWhenUsed/>
    <w:rsid w:val="00AA72E2"/>
    <w:pPr>
      <w:tabs>
        <w:tab w:val="left" w:pos="708"/>
        <w:tab w:val="left" w:pos="2263"/>
        <w:tab w:val="right" w:leader="dot" w:pos="9629"/>
      </w:tabs>
      <w:spacing w:after="100"/>
      <w:ind w:left="220"/>
    </w:pPr>
  </w:style>
  <w:style w:type="paragraph" w:styleId="TOC3">
    <w:name w:val="toc 3"/>
    <w:basedOn w:val="Normal"/>
    <w:next w:val="Normal"/>
    <w:autoRedefine/>
    <w:uiPriority w:val="39"/>
    <w:unhideWhenUsed/>
    <w:rsid w:val="00AA72E2"/>
    <w:pPr>
      <w:tabs>
        <w:tab w:val="left" w:pos="1134"/>
        <w:tab w:val="left" w:pos="2483"/>
        <w:tab w:val="right" w:leader="dot" w:pos="9629"/>
      </w:tabs>
      <w:spacing w:after="100"/>
      <w:ind w:left="440"/>
    </w:pPr>
  </w:style>
  <w:style w:type="paragraph" w:styleId="TOC4">
    <w:name w:val="toc 4"/>
    <w:basedOn w:val="Normal"/>
    <w:next w:val="Normal"/>
    <w:autoRedefine/>
    <w:uiPriority w:val="39"/>
    <w:unhideWhenUsed/>
    <w:rsid w:val="00AA72E2"/>
    <w:pPr>
      <w:tabs>
        <w:tab w:val="left" w:pos="1559"/>
        <w:tab w:val="left" w:pos="2043"/>
        <w:tab w:val="right" w:leader="dot" w:pos="9629"/>
      </w:tabs>
      <w:spacing w:after="100"/>
      <w:ind w:left="660"/>
    </w:pPr>
  </w:style>
  <w:style w:type="character" w:styleId="Hyperlink">
    <w:name w:val="Hyperlink"/>
    <w:basedOn w:val="DefaultParagraphFont"/>
    <w:uiPriority w:val="99"/>
    <w:unhideWhenUsed/>
    <w:rsid w:val="00AA72E2"/>
    <w:rPr>
      <w:color w:val="0000FF" w:themeColor="hyperlink"/>
      <w:u w:val="single"/>
    </w:rPr>
  </w:style>
  <w:style w:type="paragraph" w:styleId="TOC5">
    <w:name w:val="toc 5"/>
    <w:basedOn w:val="Normal"/>
    <w:next w:val="Normal"/>
    <w:autoRedefine/>
    <w:uiPriority w:val="39"/>
    <w:semiHidden/>
    <w:unhideWhenUsed/>
    <w:rsid w:val="00AA72E2"/>
    <w:pPr>
      <w:spacing w:after="100"/>
      <w:ind w:left="880"/>
    </w:pPr>
  </w:style>
  <w:style w:type="paragraph" w:styleId="TOC6">
    <w:name w:val="toc 6"/>
    <w:basedOn w:val="Normal"/>
    <w:next w:val="Normal"/>
    <w:autoRedefine/>
    <w:uiPriority w:val="39"/>
    <w:semiHidden/>
    <w:unhideWhenUsed/>
    <w:rsid w:val="00AA72E2"/>
    <w:pPr>
      <w:spacing w:after="100"/>
      <w:ind w:left="1100"/>
    </w:pPr>
  </w:style>
  <w:style w:type="paragraph" w:styleId="TOC7">
    <w:name w:val="toc 7"/>
    <w:basedOn w:val="Normal"/>
    <w:next w:val="Normal"/>
    <w:autoRedefine/>
    <w:uiPriority w:val="39"/>
    <w:semiHidden/>
    <w:unhideWhenUsed/>
    <w:rsid w:val="00AA72E2"/>
    <w:pPr>
      <w:spacing w:after="100"/>
      <w:ind w:left="1320"/>
    </w:pPr>
  </w:style>
  <w:style w:type="paragraph" w:styleId="TOC8">
    <w:name w:val="toc 8"/>
    <w:basedOn w:val="Normal"/>
    <w:next w:val="Normal"/>
    <w:autoRedefine/>
    <w:uiPriority w:val="39"/>
    <w:semiHidden/>
    <w:unhideWhenUsed/>
    <w:rsid w:val="00AA72E2"/>
    <w:pPr>
      <w:spacing w:after="100"/>
      <w:ind w:left="1540"/>
    </w:pPr>
  </w:style>
  <w:style w:type="paragraph" w:styleId="TOC9">
    <w:name w:val="toc 9"/>
    <w:basedOn w:val="Normal"/>
    <w:next w:val="Normal"/>
    <w:autoRedefine/>
    <w:uiPriority w:val="39"/>
    <w:semiHidden/>
    <w:unhideWhenUsed/>
    <w:rsid w:val="00AA72E2"/>
    <w:pPr>
      <w:spacing w:after="100"/>
      <w:ind w:left="1760"/>
    </w:pPr>
  </w:style>
  <w:style w:type="table" w:styleId="TableGrid">
    <w:name w:val="Table Grid"/>
    <w:basedOn w:val="TableNormal"/>
    <w:uiPriority w:val="39"/>
    <w:rsid w:val="00AD1E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LightShading-Accent11">
    <w:name w:val="Light Shading - Accent 11"/>
    <w:basedOn w:val="TableNormal"/>
    <w:uiPriority w:val="60"/>
    <w:rsid w:val="00885C29"/>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1">
    <w:name w:val="Light Shading1"/>
    <w:basedOn w:val="TableNormal"/>
    <w:uiPriority w:val="60"/>
    <w:rsid w:val="005678D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ediumGrid11">
    <w:name w:val="Medium Grid 11"/>
    <w:basedOn w:val="TableNormal"/>
    <w:uiPriority w:val="67"/>
    <w:rsid w:val="005678D9"/>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styleId="FootnoteText">
    <w:name w:val="footnote text"/>
    <w:basedOn w:val="Normal"/>
    <w:link w:val="FootnoteTextChar"/>
    <w:uiPriority w:val="99"/>
    <w:semiHidden/>
    <w:unhideWhenUsed/>
    <w:rsid w:val="00BB0E2E"/>
    <w:pPr>
      <w:spacing w:after="0"/>
    </w:pPr>
    <w:rPr>
      <w:sz w:val="20"/>
      <w:szCs w:val="20"/>
    </w:rPr>
  </w:style>
  <w:style w:type="character" w:customStyle="1" w:styleId="FootnoteTextChar">
    <w:name w:val="Footnote Text Char"/>
    <w:basedOn w:val="DefaultParagraphFont"/>
    <w:link w:val="FootnoteText"/>
    <w:uiPriority w:val="99"/>
    <w:semiHidden/>
    <w:rsid w:val="00BB0E2E"/>
    <w:rPr>
      <w:sz w:val="20"/>
      <w:szCs w:val="20"/>
    </w:rPr>
  </w:style>
  <w:style w:type="character" w:styleId="FootnoteReference">
    <w:name w:val="footnote reference"/>
    <w:basedOn w:val="DefaultParagraphFont"/>
    <w:uiPriority w:val="99"/>
    <w:semiHidden/>
    <w:unhideWhenUsed/>
    <w:rsid w:val="00BB0E2E"/>
    <w:rPr>
      <w:vertAlign w:val="superscript"/>
    </w:rPr>
  </w:style>
  <w:style w:type="paragraph" w:styleId="Caption">
    <w:name w:val="caption"/>
    <w:basedOn w:val="Normal"/>
    <w:next w:val="Normal"/>
    <w:uiPriority w:val="35"/>
    <w:unhideWhenUsed/>
    <w:qFormat/>
    <w:rsid w:val="007938D4"/>
    <w:rPr>
      <w:b/>
      <w:bCs/>
      <w:color w:val="4F81BD" w:themeColor="accent1"/>
      <w:sz w:val="18"/>
      <w:szCs w:val="18"/>
    </w:rPr>
  </w:style>
  <w:style w:type="paragraph" w:styleId="NormalWeb">
    <w:name w:val="Normal (Web)"/>
    <w:basedOn w:val="Normal"/>
    <w:uiPriority w:val="99"/>
    <w:unhideWhenUsed/>
    <w:rsid w:val="007F6F82"/>
    <w:pPr>
      <w:spacing w:before="100" w:beforeAutospacing="1" w:after="100" w:afterAutospacing="1"/>
    </w:pPr>
    <w:rPr>
      <w:rFonts w:cs="Times New Roman"/>
      <w:szCs w:val="24"/>
    </w:rPr>
  </w:style>
  <w:style w:type="table" w:styleId="GridTable4-Accent1">
    <w:name w:val="Grid Table 4 Accent 1"/>
    <w:basedOn w:val="TableNormal"/>
    <w:uiPriority w:val="49"/>
    <w:rsid w:val="00024709"/>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Strong">
    <w:name w:val="Strong"/>
    <w:basedOn w:val="DefaultParagraphFont"/>
    <w:uiPriority w:val="22"/>
    <w:qFormat/>
    <w:rsid w:val="00CF1AFC"/>
    <w:rPr>
      <w:b/>
      <w:bCs/>
    </w:rPr>
  </w:style>
  <w:style w:type="paragraph" w:styleId="NoSpacing">
    <w:name w:val="No Spacing"/>
    <w:uiPriority w:val="1"/>
    <w:qFormat/>
    <w:rsid w:val="00E020B4"/>
    <w:pPr>
      <w:bidi/>
      <w:spacing w:after="0" w:line="240" w:lineRule="auto"/>
    </w:pPr>
    <w:rPr>
      <w:rFonts w:cs="B Nazanin"/>
      <w:bCs/>
      <w:szCs w:val="28"/>
    </w:rPr>
  </w:style>
  <w:style w:type="table" w:styleId="GridTable5Dark-Accent1">
    <w:name w:val="Grid Table 5 Dark Accent 1"/>
    <w:basedOn w:val="TableNormal"/>
    <w:uiPriority w:val="50"/>
    <w:rsid w:val="00B62A2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Heading6Char">
    <w:name w:val="Heading 6 Char"/>
    <w:basedOn w:val="DefaultParagraphFont"/>
    <w:link w:val="Heading6"/>
    <w:uiPriority w:val="9"/>
    <w:semiHidden/>
    <w:rsid w:val="006E18FA"/>
    <w:rPr>
      <w:rFonts w:asciiTheme="majorHAnsi" w:eastAsiaTheme="majorEastAsia" w:hAnsiTheme="majorHAnsi" w:cstheme="majorBidi"/>
      <w:i/>
      <w:iCs/>
      <w:color w:val="243F60" w:themeColor="accent1" w:themeShade="7F"/>
      <w:sz w:val="24"/>
      <w:szCs w:val="28"/>
      <w:lang w:bidi="fa-IR"/>
    </w:rPr>
  </w:style>
  <w:style w:type="character" w:customStyle="1" w:styleId="Heading7Char">
    <w:name w:val="Heading 7 Char"/>
    <w:basedOn w:val="DefaultParagraphFont"/>
    <w:link w:val="Heading7"/>
    <w:uiPriority w:val="99"/>
    <w:semiHidden/>
    <w:rsid w:val="006E18FA"/>
    <w:rPr>
      <w:rFonts w:asciiTheme="majorHAnsi" w:eastAsiaTheme="majorEastAsia" w:hAnsiTheme="majorHAnsi" w:cstheme="majorBidi"/>
      <w:i/>
      <w:iCs/>
      <w:color w:val="404040" w:themeColor="text1" w:themeTint="BF"/>
      <w:sz w:val="24"/>
      <w:szCs w:val="28"/>
      <w:lang w:bidi="fa-IR"/>
    </w:rPr>
  </w:style>
  <w:style w:type="character" w:customStyle="1" w:styleId="Heading8Char">
    <w:name w:val="Heading 8 Char"/>
    <w:basedOn w:val="DefaultParagraphFont"/>
    <w:link w:val="Heading8"/>
    <w:uiPriority w:val="99"/>
    <w:semiHidden/>
    <w:rsid w:val="006E18FA"/>
    <w:rPr>
      <w:rFonts w:asciiTheme="majorHAnsi" w:eastAsiaTheme="majorEastAsia" w:hAnsiTheme="majorHAnsi" w:cs="IRNazanin"/>
      <w:b/>
      <w:bCs/>
      <w:color w:val="943634" w:themeColor="accent2" w:themeShade="BF"/>
      <w:sz w:val="28"/>
      <w:szCs w:val="32"/>
      <w:lang w:bidi="fa-IR"/>
    </w:rPr>
  </w:style>
  <w:style w:type="character" w:customStyle="1" w:styleId="Heading9Char">
    <w:name w:val="Heading 9 Char"/>
    <w:basedOn w:val="DefaultParagraphFont"/>
    <w:link w:val="Heading9"/>
    <w:uiPriority w:val="99"/>
    <w:semiHidden/>
    <w:rsid w:val="006E18FA"/>
    <w:rPr>
      <w:rFonts w:asciiTheme="majorHAnsi" w:eastAsiaTheme="majorEastAsia" w:hAnsiTheme="majorHAnsi" w:cstheme="majorBidi"/>
      <w:i/>
      <w:iCs/>
      <w:color w:val="404040" w:themeColor="text1" w:themeTint="BF"/>
      <w:sz w:val="20"/>
      <w:szCs w:val="20"/>
      <w:lang w:bidi="fa-IR"/>
    </w:rPr>
  </w:style>
  <w:style w:type="paragraph" w:customStyle="1" w:styleId="NormalBold">
    <w:name w:val="NormalBold"/>
    <w:basedOn w:val="Normal"/>
    <w:qFormat/>
    <w:rsid w:val="00907E95"/>
    <w:pPr>
      <w:ind w:left="288" w:firstLine="288"/>
      <w:jc w:val="both"/>
    </w:pPr>
    <w:rPr>
      <w:rFonts w:eastAsiaTheme="minorHAnsi" w:cs="B Naza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599661">
      <w:bodyDiv w:val="1"/>
      <w:marLeft w:val="0"/>
      <w:marRight w:val="0"/>
      <w:marTop w:val="0"/>
      <w:marBottom w:val="0"/>
      <w:divBdr>
        <w:top w:val="none" w:sz="0" w:space="0" w:color="auto"/>
        <w:left w:val="none" w:sz="0" w:space="0" w:color="auto"/>
        <w:bottom w:val="none" w:sz="0" w:space="0" w:color="auto"/>
        <w:right w:val="none" w:sz="0" w:space="0" w:color="auto"/>
      </w:divBdr>
      <w:divsChild>
        <w:div w:id="422608237">
          <w:marLeft w:val="0"/>
          <w:marRight w:val="0"/>
          <w:marTop w:val="0"/>
          <w:marBottom w:val="0"/>
          <w:divBdr>
            <w:top w:val="none" w:sz="0" w:space="0" w:color="auto"/>
            <w:left w:val="none" w:sz="0" w:space="0" w:color="auto"/>
            <w:bottom w:val="none" w:sz="0" w:space="0" w:color="auto"/>
            <w:right w:val="none" w:sz="0" w:space="0" w:color="auto"/>
          </w:divBdr>
          <w:divsChild>
            <w:div w:id="647128145">
              <w:marLeft w:val="0"/>
              <w:marRight w:val="0"/>
              <w:marTop w:val="0"/>
              <w:marBottom w:val="0"/>
              <w:divBdr>
                <w:top w:val="none" w:sz="0" w:space="0" w:color="auto"/>
                <w:left w:val="none" w:sz="0" w:space="0" w:color="auto"/>
                <w:bottom w:val="none" w:sz="0" w:space="0" w:color="auto"/>
                <w:right w:val="none" w:sz="0" w:space="0" w:color="auto"/>
              </w:divBdr>
              <w:divsChild>
                <w:div w:id="26103119">
                  <w:marLeft w:val="0"/>
                  <w:marRight w:val="0"/>
                  <w:marTop w:val="0"/>
                  <w:marBottom w:val="0"/>
                  <w:divBdr>
                    <w:top w:val="none" w:sz="0" w:space="0" w:color="auto"/>
                    <w:left w:val="none" w:sz="0" w:space="0" w:color="auto"/>
                    <w:bottom w:val="none" w:sz="0" w:space="0" w:color="auto"/>
                    <w:right w:val="none" w:sz="0" w:space="0" w:color="auto"/>
                  </w:divBdr>
                </w:div>
                <w:div w:id="36593637">
                  <w:marLeft w:val="0"/>
                  <w:marRight w:val="0"/>
                  <w:marTop w:val="0"/>
                  <w:marBottom w:val="0"/>
                  <w:divBdr>
                    <w:top w:val="none" w:sz="0" w:space="0" w:color="auto"/>
                    <w:left w:val="none" w:sz="0" w:space="0" w:color="auto"/>
                    <w:bottom w:val="none" w:sz="0" w:space="0" w:color="auto"/>
                    <w:right w:val="none" w:sz="0" w:space="0" w:color="auto"/>
                  </w:divBdr>
                </w:div>
                <w:div w:id="82265241">
                  <w:marLeft w:val="0"/>
                  <w:marRight w:val="0"/>
                  <w:marTop w:val="0"/>
                  <w:marBottom w:val="0"/>
                  <w:divBdr>
                    <w:top w:val="none" w:sz="0" w:space="0" w:color="auto"/>
                    <w:left w:val="none" w:sz="0" w:space="0" w:color="auto"/>
                    <w:bottom w:val="none" w:sz="0" w:space="0" w:color="auto"/>
                    <w:right w:val="none" w:sz="0" w:space="0" w:color="auto"/>
                  </w:divBdr>
                </w:div>
                <w:div w:id="100027801">
                  <w:marLeft w:val="0"/>
                  <w:marRight w:val="0"/>
                  <w:marTop w:val="0"/>
                  <w:marBottom w:val="0"/>
                  <w:divBdr>
                    <w:top w:val="none" w:sz="0" w:space="0" w:color="auto"/>
                    <w:left w:val="none" w:sz="0" w:space="0" w:color="auto"/>
                    <w:bottom w:val="none" w:sz="0" w:space="0" w:color="auto"/>
                    <w:right w:val="none" w:sz="0" w:space="0" w:color="auto"/>
                  </w:divBdr>
                </w:div>
                <w:div w:id="116411590">
                  <w:marLeft w:val="0"/>
                  <w:marRight w:val="0"/>
                  <w:marTop w:val="0"/>
                  <w:marBottom w:val="0"/>
                  <w:divBdr>
                    <w:top w:val="none" w:sz="0" w:space="0" w:color="auto"/>
                    <w:left w:val="none" w:sz="0" w:space="0" w:color="auto"/>
                    <w:bottom w:val="none" w:sz="0" w:space="0" w:color="auto"/>
                    <w:right w:val="none" w:sz="0" w:space="0" w:color="auto"/>
                  </w:divBdr>
                </w:div>
                <w:div w:id="132406006">
                  <w:marLeft w:val="0"/>
                  <w:marRight w:val="0"/>
                  <w:marTop w:val="0"/>
                  <w:marBottom w:val="0"/>
                  <w:divBdr>
                    <w:top w:val="none" w:sz="0" w:space="0" w:color="auto"/>
                    <w:left w:val="none" w:sz="0" w:space="0" w:color="auto"/>
                    <w:bottom w:val="none" w:sz="0" w:space="0" w:color="auto"/>
                    <w:right w:val="none" w:sz="0" w:space="0" w:color="auto"/>
                  </w:divBdr>
                </w:div>
                <w:div w:id="136726663">
                  <w:marLeft w:val="0"/>
                  <w:marRight w:val="0"/>
                  <w:marTop w:val="0"/>
                  <w:marBottom w:val="0"/>
                  <w:divBdr>
                    <w:top w:val="none" w:sz="0" w:space="0" w:color="auto"/>
                    <w:left w:val="none" w:sz="0" w:space="0" w:color="auto"/>
                    <w:bottom w:val="none" w:sz="0" w:space="0" w:color="auto"/>
                    <w:right w:val="none" w:sz="0" w:space="0" w:color="auto"/>
                  </w:divBdr>
                </w:div>
                <w:div w:id="147092369">
                  <w:marLeft w:val="0"/>
                  <w:marRight w:val="0"/>
                  <w:marTop w:val="0"/>
                  <w:marBottom w:val="0"/>
                  <w:divBdr>
                    <w:top w:val="none" w:sz="0" w:space="0" w:color="auto"/>
                    <w:left w:val="none" w:sz="0" w:space="0" w:color="auto"/>
                    <w:bottom w:val="none" w:sz="0" w:space="0" w:color="auto"/>
                    <w:right w:val="none" w:sz="0" w:space="0" w:color="auto"/>
                  </w:divBdr>
                </w:div>
                <w:div w:id="162401690">
                  <w:marLeft w:val="0"/>
                  <w:marRight w:val="0"/>
                  <w:marTop w:val="0"/>
                  <w:marBottom w:val="0"/>
                  <w:divBdr>
                    <w:top w:val="none" w:sz="0" w:space="0" w:color="auto"/>
                    <w:left w:val="none" w:sz="0" w:space="0" w:color="auto"/>
                    <w:bottom w:val="none" w:sz="0" w:space="0" w:color="auto"/>
                    <w:right w:val="none" w:sz="0" w:space="0" w:color="auto"/>
                  </w:divBdr>
                </w:div>
                <w:div w:id="178544132">
                  <w:marLeft w:val="0"/>
                  <w:marRight w:val="0"/>
                  <w:marTop w:val="0"/>
                  <w:marBottom w:val="0"/>
                  <w:divBdr>
                    <w:top w:val="none" w:sz="0" w:space="0" w:color="auto"/>
                    <w:left w:val="none" w:sz="0" w:space="0" w:color="auto"/>
                    <w:bottom w:val="none" w:sz="0" w:space="0" w:color="auto"/>
                    <w:right w:val="none" w:sz="0" w:space="0" w:color="auto"/>
                  </w:divBdr>
                </w:div>
                <w:div w:id="186410878">
                  <w:marLeft w:val="0"/>
                  <w:marRight w:val="0"/>
                  <w:marTop w:val="0"/>
                  <w:marBottom w:val="0"/>
                  <w:divBdr>
                    <w:top w:val="none" w:sz="0" w:space="0" w:color="auto"/>
                    <w:left w:val="none" w:sz="0" w:space="0" w:color="auto"/>
                    <w:bottom w:val="none" w:sz="0" w:space="0" w:color="auto"/>
                    <w:right w:val="none" w:sz="0" w:space="0" w:color="auto"/>
                  </w:divBdr>
                </w:div>
                <w:div w:id="224723200">
                  <w:marLeft w:val="0"/>
                  <w:marRight w:val="0"/>
                  <w:marTop w:val="0"/>
                  <w:marBottom w:val="0"/>
                  <w:divBdr>
                    <w:top w:val="none" w:sz="0" w:space="0" w:color="auto"/>
                    <w:left w:val="none" w:sz="0" w:space="0" w:color="auto"/>
                    <w:bottom w:val="none" w:sz="0" w:space="0" w:color="auto"/>
                    <w:right w:val="none" w:sz="0" w:space="0" w:color="auto"/>
                  </w:divBdr>
                </w:div>
                <w:div w:id="229316172">
                  <w:marLeft w:val="0"/>
                  <w:marRight w:val="0"/>
                  <w:marTop w:val="0"/>
                  <w:marBottom w:val="0"/>
                  <w:divBdr>
                    <w:top w:val="none" w:sz="0" w:space="0" w:color="auto"/>
                    <w:left w:val="none" w:sz="0" w:space="0" w:color="auto"/>
                    <w:bottom w:val="none" w:sz="0" w:space="0" w:color="auto"/>
                    <w:right w:val="none" w:sz="0" w:space="0" w:color="auto"/>
                  </w:divBdr>
                </w:div>
                <w:div w:id="231165129">
                  <w:marLeft w:val="0"/>
                  <w:marRight w:val="0"/>
                  <w:marTop w:val="0"/>
                  <w:marBottom w:val="0"/>
                  <w:divBdr>
                    <w:top w:val="none" w:sz="0" w:space="0" w:color="auto"/>
                    <w:left w:val="none" w:sz="0" w:space="0" w:color="auto"/>
                    <w:bottom w:val="none" w:sz="0" w:space="0" w:color="auto"/>
                    <w:right w:val="none" w:sz="0" w:space="0" w:color="auto"/>
                  </w:divBdr>
                </w:div>
                <w:div w:id="280576176">
                  <w:marLeft w:val="0"/>
                  <w:marRight w:val="0"/>
                  <w:marTop w:val="0"/>
                  <w:marBottom w:val="0"/>
                  <w:divBdr>
                    <w:top w:val="none" w:sz="0" w:space="0" w:color="auto"/>
                    <w:left w:val="none" w:sz="0" w:space="0" w:color="auto"/>
                    <w:bottom w:val="none" w:sz="0" w:space="0" w:color="auto"/>
                    <w:right w:val="none" w:sz="0" w:space="0" w:color="auto"/>
                  </w:divBdr>
                </w:div>
                <w:div w:id="371659335">
                  <w:marLeft w:val="0"/>
                  <w:marRight w:val="0"/>
                  <w:marTop w:val="0"/>
                  <w:marBottom w:val="0"/>
                  <w:divBdr>
                    <w:top w:val="none" w:sz="0" w:space="0" w:color="auto"/>
                    <w:left w:val="none" w:sz="0" w:space="0" w:color="auto"/>
                    <w:bottom w:val="none" w:sz="0" w:space="0" w:color="auto"/>
                    <w:right w:val="none" w:sz="0" w:space="0" w:color="auto"/>
                  </w:divBdr>
                </w:div>
                <w:div w:id="450051714">
                  <w:marLeft w:val="0"/>
                  <w:marRight w:val="0"/>
                  <w:marTop w:val="0"/>
                  <w:marBottom w:val="0"/>
                  <w:divBdr>
                    <w:top w:val="none" w:sz="0" w:space="0" w:color="auto"/>
                    <w:left w:val="none" w:sz="0" w:space="0" w:color="auto"/>
                    <w:bottom w:val="none" w:sz="0" w:space="0" w:color="auto"/>
                    <w:right w:val="none" w:sz="0" w:space="0" w:color="auto"/>
                  </w:divBdr>
                </w:div>
                <w:div w:id="496648616">
                  <w:marLeft w:val="0"/>
                  <w:marRight w:val="0"/>
                  <w:marTop w:val="0"/>
                  <w:marBottom w:val="0"/>
                  <w:divBdr>
                    <w:top w:val="none" w:sz="0" w:space="0" w:color="auto"/>
                    <w:left w:val="none" w:sz="0" w:space="0" w:color="auto"/>
                    <w:bottom w:val="none" w:sz="0" w:space="0" w:color="auto"/>
                    <w:right w:val="none" w:sz="0" w:space="0" w:color="auto"/>
                  </w:divBdr>
                </w:div>
                <w:div w:id="518546296">
                  <w:marLeft w:val="0"/>
                  <w:marRight w:val="0"/>
                  <w:marTop w:val="0"/>
                  <w:marBottom w:val="0"/>
                  <w:divBdr>
                    <w:top w:val="none" w:sz="0" w:space="0" w:color="auto"/>
                    <w:left w:val="none" w:sz="0" w:space="0" w:color="auto"/>
                    <w:bottom w:val="none" w:sz="0" w:space="0" w:color="auto"/>
                    <w:right w:val="none" w:sz="0" w:space="0" w:color="auto"/>
                  </w:divBdr>
                </w:div>
                <w:div w:id="558588781">
                  <w:marLeft w:val="0"/>
                  <w:marRight w:val="0"/>
                  <w:marTop w:val="0"/>
                  <w:marBottom w:val="0"/>
                  <w:divBdr>
                    <w:top w:val="none" w:sz="0" w:space="0" w:color="auto"/>
                    <w:left w:val="none" w:sz="0" w:space="0" w:color="auto"/>
                    <w:bottom w:val="none" w:sz="0" w:space="0" w:color="auto"/>
                    <w:right w:val="none" w:sz="0" w:space="0" w:color="auto"/>
                  </w:divBdr>
                </w:div>
                <w:div w:id="573049259">
                  <w:marLeft w:val="0"/>
                  <w:marRight w:val="0"/>
                  <w:marTop w:val="0"/>
                  <w:marBottom w:val="0"/>
                  <w:divBdr>
                    <w:top w:val="none" w:sz="0" w:space="0" w:color="auto"/>
                    <w:left w:val="none" w:sz="0" w:space="0" w:color="auto"/>
                    <w:bottom w:val="none" w:sz="0" w:space="0" w:color="auto"/>
                    <w:right w:val="none" w:sz="0" w:space="0" w:color="auto"/>
                  </w:divBdr>
                </w:div>
                <w:div w:id="581379863">
                  <w:marLeft w:val="0"/>
                  <w:marRight w:val="0"/>
                  <w:marTop w:val="0"/>
                  <w:marBottom w:val="0"/>
                  <w:divBdr>
                    <w:top w:val="none" w:sz="0" w:space="0" w:color="auto"/>
                    <w:left w:val="none" w:sz="0" w:space="0" w:color="auto"/>
                    <w:bottom w:val="none" w:sz="0" w:space="0" w:color="auto"/>
                    <w:right w:val="none" w:sz="0" w:space="0" w:color="auto"/>
                  </w:divBdr>
                </w:div>
                <w:div w:id="602807154">
                  <w:marLeft w:val="0"/>
                  <w:marRight w:val="0"/>
                  <w:marTop w:val="0"/>
                  <w:marBottom w:val="0"/>
                  <w:divBdr>
                    <w:top w:val="none" w:sz="0" w:space="0" w:color="auto"/>
                    <w:left w:val="none" w:sz="0" w:space="0" w:color="auto"/>
                    <w:bottom w:val="none" w:sz="0" w:space="0" w:color="auto"/>
                    <w:right w:val="none" w:sz="0" w:space="0" w:color="auto"/>
                  </w:divBdr>
                </w:div>
                <w:div w:id="604963663">
                  <w:marLeft w:val="0"/>
                  <w:marRight w:val="0"/>
                  <w:marTop w:val="0"/>
                  <w:marBottom w:val="0"/>
                  <w:divBdr>
                    <w:top w:val="none" w:sz="0" w:space="0" w:color="auto"/>
                    <w:left w:val="none" w:sz="0" w:space="0" w:color="auto"/>
                    <w:bottom w:val="none" w:sz="0" w:space="0" w:color="auto"/>
                    <w:right w:val="none" w:sz="0" w:space="0" w:color="auto"/>
                  </w:divBdr>
                </w:div>
                <w:div w:id="608583128">
                  <w:marLeft w:val="0"/>
                  <w:marRight w:val="0"/>
                  <w:marTop w:val="0"/>
                  <w:marBottom w:val="0"/>
                  <w:divBdr>
                    <w:top w:val="none" w:sz="0" w:space="0" w:color="auto"/>
                    <w:left w:val="none" w:sz="0" w:space="0" w:color="auto"/>
                    <w:bottom w:val="none" w:sz="0" w:space="0" w:color="auto"/>
                    <w:right w:val="none" w:sz="0" w:space="0" w:color="auto"/>
                  </w:divBdr>
                </w:div>
                <w:div w:id="633486106">
                  <w:marLeft w:val="0"/>
                  <w:marRight w:val="0"/>
                  <w:marTop w:val="0"/>
                  <w:marBottom w:val="0"/>
                  <w:divBdr>
                    <w:top w:val="none" w:sz="0" w:space="0" w:color="auto"/>
                    <w:left w:val="none" w:sz="0" w:space="0" w:color="auto"/>
                    <w:bottom w:val="none" w:sz="0" w:space="0" w:color="auto"/>
                    <w:right w:val="none" w:sz="0" w:space="0" w:color="auto"/>
                  </w:divBdr>
                </w:div>
                <w:div w:id="704405864">
                  <w:marLeft w:val="0"/>
                  <w:marRight w:val="0"/>
                  <w:marTop w:val="0"/>
                  <w:marBottom w:val="0"/>
                  <w:divBdr>
                    <w:top w:val="none" w:sz="0" w:space="0" w:color="auto"/>
                    <w:left w:val="none" w:sz="0" w:space="0" w:color="auto"/>
                    <w:bottom w:val="none" w:sz="0" w:space="0" w:color="auto"/>
                    <w:right w:val="none" w:sz="0" w:space="0" w:color="auto"/>
                  </w:divBdr>
                </w:div>
                <w:div w:id="717169152">
                  <w:marLeft w:val="0"/>
                  <w:marRight w:val="0"/>
                  <w:marTop w:val="0"/>
                  <w:marBottom w:val="0"/>
                  <w:divBdr>
                    <w:top w:val="none" w:sz="0" w:space="0" w:color="auto"/>
                    <w:left w:val="none" w:sz="0" w:space="0" w:color="auto"/>
                    <w:bottom w:val="none" w:sz="0" w:space="0" w:color="auto"/>
                    <w:right w:val="none" w:sz="0" w:space="0" w:color="auto"/>
                  </w:divBdr>
                </w:div>
                <w:div w:id="740175881">
                  <w:marLeft w:val="0"/>
                  <w:marRight w:val="0"/>
                  <w:marTop w:val="0"/>
                  <w:marBottom w:val="0"/>
                  <w:divBdr>
                    <w:top w:val="none" w:sz="0" w:space="0" w:color="auto"/>
                    <w:left w:val="none" w:sz="0" w:space="0" w:color="auto"/>
                    <w:bottom w:val="none" w:sz="0" w:space="0" w:color="auto"/>
                    <w:right w:val="none" w:sz="0" w:space="0" w:color="auto"/>
                  </w:divBdr>
                </w:div>
                <w:div w:id="808938719">
                  <w:marLeft w:val="0"/>
                  <w:marRight w:val="0"/>
                  <w:marTop w:val="0"/>
                  <w:marBottom w:val="0"/>
                  <w:divBdr>
                    <w:top w:val="none" w:sz="0" w:space="0" w:color="auto"/>
                    <w:left w:val="none" w:sz="0" w:space="0" w:color="auto"/>
                    <w:bottom w:val="none" w:sz="0" w:space="0" w:color="auto"/>
                    <w:right w:val="none" w:sz="0" w:space="0" w:color="auto"/>
                  </w:divBdr>
                </w:div>
                <w:div w:id="824710153">
                  <w:marLeft w:val="0"/>
                  <w:marRight w:val="0"/>
                  <w:marTop w:val="0"/>
                  <w:marBottom w:val="0"/>
                  <w:divBdr>
                    <w:top w:val="none" w:sz="0" w:space="0" w:color="auto"/>
                    <w:left w:val="none" w:sz="0" w:space="0" w:color="auto"/>
                    <w:bottom w:val="none" w:sz="0" w:space="0" w:color="auto"/>
                    <w:right w:val="none" w:sz="0" w:space="0" w:color="auto"/>
                  </w:divBdr>
                </w:div>
                <w:div w:id="835850317">
                  <w:marLeft w:val="0"/>
                  <w:marRight w:val="0"/>
                  <w:marTop w:val="0"/>
                  <w:marBottom w:val="0"/>
                  <w:divBdr>
                    <w:top w:val="none" w:sz="0" w:space="0" w:color="auto"/>
                    <w:left w:val="none" w:sz="0" w:space="0" w:color="auto"/>
                    <w:bottom w:val="none" w:sz="0" w:space="0" w:color="auto"/>
                    <w:right w:val="none" w:sz="0" w:space="0" w:color="auto"/>
                  </w:divBdr>
                </w:div>
                <w:div w:id="838689309">
                  <w:marLeft w:val="0"/>
                  <w:marRight w:val="0"/>
                  <w:marTop w:val="0"/>
                  <w:marBottom w:val="0"/>
                  <w:divBdr>
                    <w:top w:val="none" w:sz="0" w:space="0" w:color="auto"/>
                    <w:left w:val="none" w:sz="0" w:space="0" w:color="auto"/>
                    <w:bottom w:val="none" w:sz="0" w:space="0" w:color="auto"/>
                    <w:right w:val="none" w:sz="0" w:space="0" w:color="auto"/>
                  </w:divBdr>
                </w:div>
                <w:div w:id="850265509">
                  <w:marLeft w:val="0"/>
                  <w:marRight w:val="0"/>
                  <w:marTop w:val="0"/>
                  <w:marBottom w:val="0"/>
                  <w:divBdr>
                    <w:top w:val="none" w:sz="0" w:space="0" w:color="auto"/>
                    <w:left w:val="none" w:sz="0" w:space="0" w:color="auto"/>
                    <w:bottom w:val="none" w:sz="0" w:space="0" w:color="auto"/>
                    <w:right w:val="none" w:sz="0" w:space="0" w:color="auto"/>
                  </w:divBdr>
                </w:div>
                <w:div w:id="863447086">
                  <w:marLeft w:val="0"/>
                  <w:marRight w:val="0"/>
                  <w:marTop w:val="0"/>
                  <w:marBottom w:val="0"/>
                  <w:divBdr>
                    <w:top w:val="none" w:sz="0" w:space="0" w:color="auto"/>
                    <w:left w:val="none" w:sz="0" w:space="0" w:color="auto"/>
                    <w:bottom w:val="none" w:sz="0" w:space="0" w:color="auto"/>
                    <w:right w:val="none" w:sz="0" w:space="0" w:color="auto"/>
                  </w:divBdr>
                </w:div>
                <w:div w:id="870071365">
                  <w:marLeft w:val="0"/>
                  <w:marRight w:val="0"/>
                  <w:marTop w:val="0"/>
                  <w:marBottom w:val="0"/>
                  <w:divBdr>
                    <w:top w:val="none" w:sz="0" w:space="0" w:color="auto"/>
                    <w:left w:val="none" w:sz="0" w:space="0" w:color="auto"/>
                    <w:bottom w:val="none" w:sz="0" w:space="0" w:color="auto"/>
                    <w:right w:val="none" w:sz="0" w:space="0" w:color="auto"/>
                  </w:divBdr>
                </w:div>
                <w:div w:id="874196112">
                  <w:marLeft w:val="0"/>
                  <w:marRight w:val="0"/>
                  <w:marTop w:val="0"/>
                  <w:marBottom w:val="0"/>
                  <w:divBdr>
                    <w:top w:val="none" w:sz="0" w:space="0" w:color="auto"/>
                    <w:left w:val="none" w:sz="0" w:space="0" w:color="auto"/>
                    <w:bottom w:val="none" w:sz="0" w:space="0" w:color="auto"/>
                    <w:right w:val="none" w:sz="0" w:space="0" w:color="auto"/>
                  </w:divBdr>
                </w:div>
                <w:div w:id="918440085">
                  <w:marLeft w:val="0"/>
                  <w:marRight w:val="0"/>
                  <w:marTop w:val="0"/>
                  <w:marBottom w:val="0"/>
                  <w:divBdr>
                    <w:top w:val="none" w:sz="0" w:space="0" w:color="auto"/>
                    <w:left w:val="none" w:sz="0" w:space="0" w:color="auto"/>
                    <w:bottom w:val="none" w:sz="0" w:space="0" w:color="auto"/>
                    <w:right w:val="none" w:sz="0" w:space="0" w:color="auto"/>
                  </w:divBdr>
                </w:div>
                <w:div w:id="974994666">
                  <w:marLeft w:val="0"/>
                  <w:marRight w:val="0"/>
                  <w:marTop w:val="0"/>
                  <w:marBottom w:val="0"/>
                  <w:divBdr>
                    <w:top w:val="none" w:sz="0" w:space="0" w:color="auto"/>
                    <w:left w:val="none" w:sz="0" w:space="0" w:color="auto"/>
                    <w:bottom w:val="none" w:sz="0" w:space="0" w:color="auto"/>
                    <w:right w:val="none" w:sz="0" w:space="0" w:color="auto"/>
                  </w:divBdr>
                </w:div>
                <w:div w:id="983584558">
                  <w:marLeft w:val="0"/>
                  <w:marRight w:val="0"/>
                  <w:marTop w:val="0"/>
                  <w:marBottom w:val="0"/>
                  <w:divBdr>
                    <w:top w:val="none" w:sz="0" w:space="0" w:color="auto"/>
                    <w:left w:val="none" w:sz="0" w:space="0" w:color="auto"/>
                    <w:bottom w:val="none" w:sz="0" w:space="0" w:color="auto"/>
                    <w:right w:val="none" w:sz="0" w:space="0" w:color="auto"/>
                  </w:divBdr>
                </w:div>
                <w:div w:id="1017466548">
                  <w:marLeft w:val="0"/>
                  <w:marRight w:val="0"/>
                  <w:marTop w:val="0"/>
                  <w:marBottom w:val="0"/>
                  <w:divBdr>
                    <w:top w:val="none" w:sz="0" w:space="0" w:color="auto"/>
                    <w:left w:val="none" w:sz="0" w:space="0" w:color="auto"/>
                    <w:bottom w:val="none" w:sz="0" w:space="0" w:color="auto"/>
                    <w:right w:val="none" w:sz="0" w:space="0" w:color="auto"/>
                  </w:divBdr>
                </w:div>
                <w:div w:id="1034692225">
                  <w:marLeft w:val="0"/>
                  <w:marRight w:val="0"/>
                  <w:marTop w:val="0"/>
                  <w:marBottom w:val="0"/>
                  <w:divBdr>
                    <w:top w:val="none" w:sz="0" w:space="0" w:color="auto"/>
                    <w:left w:val="none" w:sz="0" w:space="0" w:color="auto"/>
                    <w:bottom w:val="none" w:sz="0" w:space="0" w:color="auto"/>
                    <w:right w:val="none" w:sz="0" w:space="0" w:color="auto"/>
                  </w:divBdr>
                </w:div>
                <w:div w:id="1072627807">
                  <w:marLeft w:val="0"/>
                  <w:marRight w:val="0"/>
                  <w:marTop w:val="0"/>
                  <w:marBottom w:val="0"/>
                  <w:divBdr>
                    <w:top w:val="none" w:sz="0" w:space="0" w:color="auto"/>
                    <w:left w:val="none" w:sz="0" w:space="0" w:color="auto"/>
                    <w:bottom w:val="none" w:sz="0" w:space="0" w:color="auto"/>
                    <w:right w:val="none" w:sz="0" w:space="0" w:color="auto"/>
                  </w:divBdr>
                </w:div>
                <w:div w:id="1075400447">
                  <w:marLeft w:val="0"/>
                  <w:marRight w:val="0"/>
                  <w:marTop w:val="0"/>
                  <w:marBottom w:val="0"/>
                  <w:divBdr>
                    <w:top w:val="none" w:sz="0" w:space="0" w:color="auto"/>
                    <w:left w:val="none" w:sz="0" w:space="0" w:color="auto"/>
                    <w:bottom w:val="none" w:sz="0" w:space="0" w:color="auto"/>
                    <w:right w:val="none" w:sz="0" w:space="0" w:color="auto"/>
                  </w:divBdr>
                </w:div>
                <w:div w:id="1088847073">
                  <w:marLeft w:val="0"/>
                  <w:marRight w:val="0"/>
                  <w:marTop w:val="0"/>
                  <w:marBottom w:val="0"/>
                  <w:divBdr>
                    <w:top w:val="none" w:sz="0" w:space="0" w:color="auto"/>
                    <w:left w:val="none" w:sz="0" w:space="0" w:color="auto"/>
                    <w:bottom w:val="none" w:sz="0" w:space="0" w:color="auto"/>
                    <w:right w:val="none" w:sz="0" w:space="0" w:color="auto"/>
                  </w:divBdr>
                </w:div>
                <w:div w:id="1196575964">
                  <w:marLeft w:val="0"/>
                  <w:marRight w:val="0"/>
                  <w:marTop w:val="0"/>
                  <w:marBottom w:val="0"/>
                  <w:divBdr>
                    <w:top w:val="none" w:sz="0" w:space="0" w:color="auto"/>
                    <w:left w:val="none" w:sz="0" w:space="0" w:color="auto"/>
                    <w:bottom w:val="none" w:sz="0" w:space="0" w:color="auto"/>
                    <w:right w:val="none" w:sz="0" w:space="0" w:color="auto"/>
                  </w:divBdr>
                </w:div>
                <w:div w:id="1237517499">
                  <w:marLeft w:val="0"/>
                  <w:marRight w:val="0"/>
                  <w:marTop w:val="0"/>
                  <w:marBottom w:val="0"/>
                  <w:divBdr>
                    <w:top w:val="none" w:sz="0" w:space="0" w:color="auto"/>
                    <w:left w:val="none" w:sz="0" w:space="0" w:color="auto"/>
                    <w:bottom w:val="none" w:sz="0" w:space="0" w:color="auto"/>
                    <w:right w:val="none" w:sz="0" w:space="0" w:color="auto"/>
                  </w:divBdr>
                </w:div>
                <w:div w:id="1252735915">
                  <w:marLeft w:val="0"/>
                  <w:marRight w:val="0"/>
                  <w:marTop w:val="0"/>
                  <w:marBottom w:val="0"/>
                  <w:divBdr>
                    <w:top w:val="none" w:sz="0" w:space="0" w:color="auto"/>
                    <w:left w:val="none" w:sz="0" w:space="0" w:color="auto"/>
                    <w:bottom w:val="none" w:sz="0" w:space="0" w:color="auto"/>
                    <w:right w:val="none" w:sz="0" w:space="0" w:color="auto"/>
                  </w:divBdr>
                </w:div>
                <w:div w:id="1340810495">
                  <w:marLeft w:val="0"/>
                  <w:marRight w:val="0"/>
                  <w:marTop w:val="0"/>
                  <w:marBottom w:val="0"/>
                  <w:divBdr>
                    <w:top w:val="none" w:sz="0" w:space="0" w:color="auto"/>
                    <w:left w:val="none" w:sz="0" w:space="0" w:color="auto"/>
                    <w:bottom w:val="none" w:sz="0" w:space="0" w:color="auto"/>
                    <w:right w:val="none" w:sz="0" w:space="0" w:color="auto"/>
                  </w:divBdr>
                </w:div>
                <w:div w:id="1389112837">
                  <w:marLeft w:val="0"/>
                  <w:marRight w:val="0"/>
                  <w:marTop w:val="0"/>
                  <w:marBottom w:val="0"/>
                  <w:divBdr>
                    <w:top w:val="none" w:sz="0" w:space="0" w:color="auto"/>
                    <w:left w:val="none" w:sz="0" w:space="0" w:color="auto"/>
                    <w:bottom w:val="none" w:sz="0" w:space="0" w:color="auto"/>
                    <w:right w:val="none" w:sz="0" w:space="0" w:color="auto"/>
                  </w:divBdr>
                </w:div>
                <w:div w:id="1392652190">
                  <w:marLeft w:val="0"/>
                  <w:marRight w:val="0"/>
                  <w:marTop w:val="0"/>
                  <w:marBottom w:val="0"/>
                  <w:divBdr>
                    <w:top w:val="none" w:sz="0" w:space="0" w:color="auto"/>
                    <w:left w:val="none" w:sz="0" w:space="0" w:color="auto"/>
                    <w:bottom w:val="none" w:sz="0" w:space="0" w:color="auto"/>
                    <w:right w:val="none" w:sz="0" w:space="0" w:color="auto"/>
                  </w:divBdr>
                </w:div>
                <w:div w:id="1418593384">
                  <w:marLeft w:val="0"/>
                  <w:marRight w:val="0"/>
                  <w:marTop w:val="0"/>
                  <w:marBottom w:val="0"/>
                  <w:divBdr>
                    <w:top w:val="none" w:sz="0" w:space="0" w:color="auto"/>
                    <w:left w:val="none" w:sz="0" w:space="0" w:color="auto"/>
                    <w:bottom w:val="none" w:sz="0" w:space="0" w:color="auto"/>
                    <w:right w:val="none" w:sz="0" w:space="0" w:color="auto"/>
                  </w:divBdr>
                </w:div>
                <w:div w:id="1448818223">
                  <w:marLeft w:val="0"/>
                  <w:marRight w:val="0"/>
                  <w:marTop w:val="0"/>
                  <w:marBottom w:val="0"/>
                  <w:divBdr>
                    <w:top w:val="none" w:sz="0" w:space="0" w:color="auto"/>
                    <w:left w:val="none" w:sz="0" w:space="0" w:color="auto"/>
                    <w:bottom w:val="none" w:sz="0" w:space="0" w:color="auto"/>
                    <w:right w:val="none" w:sz="0" w:space="0" w:color="auto"/>
                  </w:divBdr>
                </w:div>
                <w:div w:id="1467238742">
                  <w:marLeft w:val="0"/>
                  <w:marRight w:val="0"/>
                  <w:marTop w:val="0"/>
                  <w:marBottom w:val="0"/>
                  <w:divBdr>
                    <w:top w:val="none" w:sz="0" w:space="0" w:color="auto"/>
                    <w:left w:val="none" w:sz="0" w:space="0" w:color="auto"/>
                    <w:bottom w:val="none" w:sz="0" w:space="0" w:color="auto"/>
                    <w:right w:val="none" w:sz="0" w:space="0" w:color="auto"/>
                  </w:divBdr>
                </w:div>
                <w:div w:id="1468667345">
                  <w:marLeft w:val="0"/>
                  <w:marRight w:val="0"/>
                  <w:marTop w:val="0"/>
                  <w:marBottom w:val="0"/>
                  <w:divBdr>
                    <w:top w:val="none" w:sz="0" w:space="0" w:color="auto"/>
                    <w:left w:val="none" w:sz="0" w:space="0" w:color="auto"/>
                    <w:bottom w:val="none" w:sz="0" w:space="0" w:color="auto"/>
                    <w:right w:val="none" w:sz="0" w:space="0" w:color="auto"/>
                  </w:divBdr>
                </w:div>
                <w:div w:id="1487477158">
                  <w:marLeft w:val="0"/>
                  <w:marRight w:val="0"/>
                  <w:marTop w:val="0"/>
                  <w:marBottom w:val="0"/>
                  <w:divBdr>
                    <w:top w:val="none" w:sz="0" w:space="0" w:color="auto"/>
                    <w:left w:val="none" w:sz="0" w:space="0" w:color="auto"/>
                    <w:bottom w:val="none" w:sz="0" w:space="0" w:color="auto"/>
                    <w:right w:val="none" w:sz="0" w:space="0" w:color="auto"/>
                  </w:divBdr>
                </w:div>
                <w:div w:id="1493988327">
                  <w:marLeft w:val="0"/>
                  <w:marRight w:val="0"/>
                  <w:marTop w:val="0"/>
                  <w:marBottom w:val="0"/>
                  <w:divBdr>
                    <w:top w:val="none" w:sz="0" w:space="0" w:color="auto"/>
                    <w:left w:val="none" w:sz="0" w:space="0" w:color="auto"/>
                    <w:bottom w:val="none" w:sz="0" w:space="0" w:color="auto"/>
                    <w:right w:val="none" w:sz="0" w:space="0" w:color="auto"/>
                  </w:divBdr>
                </w:div>
                <w:div w:id="1517228509">
                  <w:marLeft w:val="0"/>
                  <w:marRight w:val="0"/>
                  <w:marTop w:val="0"/>
                  <w:marBottom w:val="0"/>
                  <w:divBdr>
                    <w:top w:val="none" w:sz="0" w:space="0" w:color="auto"/>
                    <w:left w:val="none" w:sz="0" w:space="0" w:color="auto"/>
                    <w:bottom w:val="none" w:sz="0" w:space="0" w:color="auto"/>
                    <w:right w:val="none" w:sz="0" w:space="0" w:color="auto"/>
                  </w:divBdr>
                </w:div>
                <w:div w:id="1524127515">
                  <w:marLeft w:val="0"/>
                  <w:marRight w:val="0"/>
                  <w:marTop w:val="0"/>
                  <w:marBottom w:val="0"/>
                  <w:divBdr>
                    <w:top w:val="none" w:sz="0" w:space="0" w:color="auto"/>
                    <w:left w:val="none" w:sz="0" w:space="0" w:color="auto"/>
                    <w:bottom w:val="none" w:sz="0" w:space="0" w:color="auto"/>
                    <w:right w:val="none" w:sz="0" w:space="0" w:color="auto"/>
                  </w:divBdr>
                </w:div>
                <w:div w:id="1632594458">
                  <w:marLeft w:val="0"/>
                  <w:marRight w:val="0"/>
                  <w:marTop w:val="0"/>
                  <w:marBottom w:val="0"/>
                  <w:divBdr>
                    <w:top w:val="none" w:sz="0" w:space="0" w:color="auto"/>
                    <w:left w:val="none" w:sz="0" w:space="0" w:color="auto"/>
                    <w:bottom w:val="none" w:sz="0" w:space="0" w:color="auto"/>
                    <w:right w:val="none" w:sz="0" w:space="0" w:color="auto"/>
                  </w:divBdr>
                </w:div>
                <w:div w:id="1683362458">
                  <w:marLeft w:val="0"/>
                  <w:marRight w:val="0"/>
                  <w:marTop w:val="0"/>
                  <w:marBottom w:val="0"/>
                  <w:divBdr>
                    <w:top w:val="none" w:sz="0" w:space="0" w:color="auto"/>
                    <w:left w:val="none" w:sz="0" w:space="0" w:color="auto"/>
                    <w:bottom w:val="none" w:sz="0" w:space="0" w:color="auto"/>
                    <w:right w:val="none" w:sz="0" w:space="0" w:color="auto"/>
                  </w:divBdr>
                </w:div>
                <w:div w:id="1714498377">
                  <w:marLeft w:val="0"/>
                  <w:marRight w:val="0"/>
                  <w:marTop w:val="0"/>
                  <w:marBottom w:val="0"/>
                  <w:divBdr>
                    <w:top w:val="none" w:sz="0" w:space="0" w:color="auto"/>
                    <w:left w:val="none" w:sz="0" w:space="0" w:color="auto"/>
                    <w:bottom w:val="none" w:sz="0" w:space="0" w:color="auto"/>
                    <w:right w:val="none" w:sz="0" w:space="0" w:color="auto"/>
                  </w:divBdr>
                </w:div>
                <w:div w:id="1721174673">
                  <w:marLeft w:val="0"/>
                  <w:marRight w:val="0"/>
                  <w:marTop w:val="0"/>
                  <w:marBottom w:val="0"/>
                  <w:divBdr>
                    <w:top w:val="none" w:sz="0" w:space="0" w:color="auto"/>
                    <w:left w:val="none" w:sz="0" w:space="0" w:color="auto"/>
                    <w:bottom w:val="none" w:sz="0" w:space="0" w:color="auto"/>
                    <w:right w:val="none" w:sz="0" w:space="0" w:color="auto"/>
                  </w:divBdr>
                </w:div>
                <w:div w:id="1762068018">
                  <w:marLeft w:val="0"/>
                  <w:marRight w:val="0"/>
                  <w:marTop w:val="0"/>
                  <w:marBottom w:val="0"/>
                  <w:divBdr>
                    <w:top w:val="none" w:sz="0" w:space="0" w:color="auto"/>
                    <w:left w:val="none" w:sz="0" w:space="0" w:color="auto"/>
                    <w:bottom w:val="none" w:sz="0" w:space="0" w:color="auto"/>
                    <w:right w:val="none" w:sz="0" w:space="0" w:color="auto"/>
                  </w:divBdr>
                </w:div>
                <w:div w:id="1778407972">
                  <w:marLeft w:val="0"/>
                  <w:marRight w:val="0"/>
                  <w:marTop w:val="0"/>
                  <w:marBottom w:val="0"/>
                  <w:divBdr>
                    <w:top w:val="none" w:sz="0" w:space="0" w:color="auto"/>
                    <w:left w:val="none" w:sz="0" w:space="0" w:color="auto"/>
                    <w:bottom w:val="none" w:sz="0" w:space="0" w:color="auto"/>
                    <w:right w:val="none" w:sz="0" w:space="0" w:color="auto"/>
                  </w:divBdr>
                </w:div>
                <w:div w:id="1791627875">
                  <w:marLeft w:val="0"/>
                  <w:marRight w:val="0"/>
                  <w:marTop w:val="0"/>
                  <w:marBottom w:val="0"/>
                  <w:divBdr>
                    <w:top w:val="none" w:sz="0" w:space="0" w:color="auto"/>
                    <w:left w:val="none" w:sz="0" w:space="0" w:color="auto"/>
                    <w:bottom w:val="none" w:sz="0" w:space="0" w:color="auto"/>
                    <w:right w:val="none" w:sz="0" w:space="0" w:color="auto"/>
                  </w:divBdr>
                </w:div>
                <w:div w:id="1791852019">
                  <w:marLeft w:val="0"/>
                  <w:marRight w:val="0"/>
                  <w:marTop w:val="0"/>
                  <w:marBottom w:val="0"/>
                  <w:divBdr>
                    <w:top w:val="none" w:sz="0" w:space="0" w:color="auto"/>
                    <w:left w:val="none" w:sz="0" w:space="0" w:color="auto"/>
                    <w:bottom w:val="none" w:sz="0" w:space="0" w:color="auto"/>
                    <w:right w:val="none" w:sz="0" w:space="0" w:color="auto"/>
                  </w:divBdr>
                </w:div>
                <w:div w:id="1864055151">
                  <w:marLeft w:val="0"/>
                  <w:marRight w:val="0"/>
                  <w:marTop w:val="0"/>
                  <w:marBottom w:val="0"/>
                  <w:divBdr>
                    <w:top w:val="none" w:sz="0" w:space="0" w:color="auto"/>
                    <w:left w:val="none" w:sz="0" w:space="0" w:color="auto"/>
                    <w:bottom w:val="none" w:sz="0" w:space="0" w:color="auto"/>
                    <w:right w:val="none" w:sz="0" w:space="0" w:color="auto"/>
                  </w:divBdr>
                </w:div>
                <w:div w:id="1906184814">
                  <w:marLeft w:val="0"/>
                  <w:marRight w:val="0"/>
                  <w:marTop w:val="0"/>
                  <w:marBottom w:val="0"/>
                  <w:divBdr>
                    <w:top w:val="none" w:sz="0" w:space="0" w:color="auto"/>
                    <w:left w:val="none" w:sz="0" w:space="0" w:color="auto"/>
                    <w:bottom w:val="none" w:sz="0" w:space="0" w:color="auto"/>
                    <w:right w:val="none" w:sz="0" w:space="0" w:color="auto"/>
                  </w:divBdr>
                </w:div>
                <w:div w:id="1947079092">
                  <w:marLeft w:val="0"/>
                  <w:marRight w:val="0"/>
                  <w:marTop w:val="0"/>
                  <w:marBottom w:val="0"/>
                  <w:divBdr>
                    <w:top w:val="none" w:sz="0" w:space="0" w:color="auto"/>
                    <w:left w:val="none" w:sz="0" w:space="0" w:color="auto"/>
                    <w:bottom w:val="none" w:sz="0" w:space="0" w:color="auto"/>
                    <w:right w:val="none" w:sz="0" w:space="0" w:color="auto"/>
                  </w:divBdr>
                </w:div>
                <w:div w:id="1971085788">
                  <w:marLeft w:val="0"/>
                  <w:marRight w:val="0"/>
                  <w:marTop w:val="0"/>
                  <w:marBottom w:val="0"/>
                  <w:divBdr>
                    <w:top w:val="none" w:sz="0" w:space="0" w:color="auto"/>
                    <w:left w:val="none" w:sz="0" w:space="0" w:color="auto"/>
                    <w:bottom w:val="none" w:sz="0" w:space="0" w:color="auto"/>
                    <w:right w:val="none" w:sz="0" w:space="0" w:color="auto"/>
                  </w:divBdr>
                </w:div>
                <w:div w:id="1988433101">
                  <w:marLeft w:val="0"/>
                  <w:marRight w:val="0"/>
                  <w:marTop w:val="0"/>
                  <w:marBottom w:val="0"/>
                  <w:divBdr>
                    <w:top w:val="none" w:sz="0" w:space="0" w:color="auto"/>
                    <w:left w:val="none" w:sz="0" w:space="0" w:color="auto"/>
                    <w:bottom w:val="none" w:sz="0" w:space="0" w:color="auto"/>
                    <w:right w:val="none" w:sz="0" w:space="0" w:color="auto"/>
                  </w:divBdr>
                </w:div>
                <w:div w:id="1998528682">
                  <w:marLeft w:val="0"/>
                  <w:marRight w:val="0"/>
                  <w:marTop w:val="0"/>
                  <w:marBottom w:val="0"/>
                  <w:divBdr>
                    <w:top w:val="none" w:sz="0" w:space="0" w:color="auto"/>
                    <w:left w:val="none" w:sz="0" w:space="0" w:color="auto"/>
                    <w:bottom w:val="none" w:sz="0" w:space="0" w:color="auto"/>
                    <w:right w:val="none" w:sz="0" w:space="0" w:color="auto"/>
                  </w:divBdr>
                </w:div>
                <w:div w:id="2023192699">
                  <w:marLeft w:val="0"/>
                  <w:marRight w:val="0"/>
                  <w:marTop w:val="0"/>
                  <w:marBottom w:val="0"/>
                  <w:divBdr>
                    <w:top w:val="none" w:sz="0" w:space="0" w:color="auto"/>
                    <w:left w:val="none" w:sz="0" w:space="0" w:color="auto"/>
                    <w:bottom w:val="none" w:sz="0" w:space="0" w:color="auto"/>
                    <w:right w:val="none" w:sz="0" w:space="0" w:color="auto"/>
                  </w:divBdr>
                </w:div>
                <w:div w:id="2033527693">
                  <w:marLeft w:val="0"/>
                  <w:marRight w:val="0"/>
                  <w:marTop w:val="0"/>
                  <w:marBottom w:val="0"/>
                  <w:divBdr>
                    <w:top w:val="none" w:sz="0" w:space="0" w:color="auto"/>
                    <w:left w:val="none" w:sz="0" w:space="0" w:color="auto"/>
                    <w:bottom w:val="none" w:sz="0" w:space="0" w:color="auto"/>
                    <w:right w:val="none" w:sz="0" w:space="0" w:color="auto"/>
                  </w:divBdr>
                </w:div>
                <w:div w:id="2039236401">
                  <w:marLeft w:val="0"/>
                  <w:marRight w:val="0"/>
                  <w:marTop w:val="0"/>
                  <w:marBottom w:val="0"/>
                  <w:divBdr>
                    <w:top w:val="none" w:sz="0" w:space="0" w:color="auto"/>
                    <w:left w:val="none" w:sz="0" w:space="0" w:color="auto"/>
                    <w:bottom w:val="none" w:sz="0" w:space="0" w:color="auto"/>
                    <w:right w:val="none" w:sz="0" w:space="0" w:color="auto"/>
                  </w:divBdr>
                </w:div>
                <w:div w:id="2045055487">
                  <w:marLeft w:val="0"/>
                  <w:marRight w:val="0"/>
                  <w:marTop w:val="0"/>
                  <w:marBottom w:val="0"/>
                  <w:divBdr>
                    <w:top w:val="none" w:sz="0" w:space="0" w:color="auto"/>
                    <w:left w:val="none" w:sz="0" w:space="0" w:color="auto"/>
                    <w:bottom w:val="none" w:sz="0" w:space="0" w:color="auto"/>
                    <w:right w:val="none" w:sz="0" w:space="0" w:color="auto"/>
                  </w:divBdr>
                </w:div>
                <w:div w:id="2058386221">
                  <w:marLeft w:val="0"/>
                  <w:marRight w:val="0"/>
                  <w:marTop w:val="0"/>
                  <w:marBottom w:val="0"/>
                  <w:divBdr>
                    <w:top w:val="none" w:sz="0" w:space="0" w:color="auto"/>
                    <w:left w:val="none" w:sz="0" w:space="0" w:color="auto"/>
                    <w:bottom w:val="none" w:sz="0" w:space="0" w:color="auto"/>
                    <w:right w:val="none" w:sz="0" w:space="0" w:color="auto"/>
                  </w:divBdr>
                </w:div>
                <w:div w:id="209042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142978">
          <w:marLeft w:val="0"/>
          <w:marRight w:val="0"/>
          <w:marTop w:val="0"/>
          <w:marBottom w:val="0"/>
          <w:divBdr>
            <w:top w:val="none" w:sz="0" w:space="0" w:color="auto"/>
            <w:left w:val="none" w:sz="0" w:space="0" w:color="auto"/>
            <w:bottom w:val="none" w:sz="0" w:space="0" w:color="auto"/>
            <w:right w:val="none" w:sz="0" w:space="0" w:color="auto"/>
          </w:divBdr>
          <w:divsChild>
            <w:div w:id="1578711446">
              <w:marLeft w:val="0"/>
              <w:marRight w:val="0"/>
              <w:marTop w:val="0"/>
              <w:marBottom w:val="0"/>
              <w:divBdr>
                <w:top w:val="none" w:sz="0" w:space="0" w:color="auto"/>
                <w:left w:val="none" w:sz="0" w:space="0" w:color="auto"/>
                <w:bottom w:val="none" w:sz="0" w:space="0" w:color="auto"/>
                <w:right w:val="none" w:sz="0" w:space="0" w:color="auto"/>
              </w:divBdr>
              <w:divsChild>
                <w:div w:id="86463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528696">
          <w:marLeft w:val="0"/>
          <w:marRight w:val="0"/>
          <w:marTop w:val="0"/>
          <w:marBottom w:val="0"/>
          <w:divBdr>
            <w:top w:val="none" w:sz="0" w:space="0" w:color="auto"/>
            <w:left w:val="none" w:sz="0" w:space="0" w:color="auto"/>
            <w:bottom w:val="none" w:sz="0" w:space="0" w:color="auto"/>
            <w:right w:val="none" w:sz="0" w:space="0" w:color="auto"/>
          </w:divBdr>
          <w:divsChild>
            <w:div w:id="1904565691">
              <w:marLeft w:val="0"/>
              <w:marRight w:val="0"/>
              <w:marTop w:val="0"/>
              <w:marBottom w:val="0"/>
              <w:divBdr>
                <w:top w:val="none" w:sz="0" w:space="0" w:color="auto"/>
                <w:left w:val="none" w:sz="0" w:space="0" w:color="auto"/>
                <w:bottom w:val="none" w:sz="0" w:space="0" w:color="auto"/>
                <w:right w:val="none" w:sz="0" w:space="0" w:color="auto"/>
              </w:divBdr>
              <w:divsChild>
                <w:div w:id="985739540">
                  <w:marLeft w:val="0"/>
                  <w:marRight w:val="0"/>
                  <w:marTop w:val="0"/>
                  <w:marBottom w:val="0"/>
                  <w:divBdr>
                    <w:top w:val="none" w:sz="0" w:space="0" w:color="auto"/>
                    <w:left w:val="none" w:sz="0" w:space="0" w:color="auto"/>
                    <w:bottom w:val="none" w:sz="0" w:space="0" w:color="auto"/>
                    <w:right w:val="none" w:sz="0" w:space="0" w:color="auto"/>
                  </w:divBdr>
                  <w:divsChild>
                    <w:div w:id="1587232107">
                      <w:marLeft w:val="0"/>
                      <w:marRight w:val="0"/>
                      <w:marTop w:val="0"/>
                      <w:marBottom w:val="0"/>
                      <w:divBdr>
                        <w:top w:val="none" w:sz="0" w:space="0" w:color="auto"/>
                        <w:left w:val="none" w:sz="0" w:space="0" w:color="auto"/>
                        <w:bottom w:val="none" w:sz="0" w:space="0" w:color="auto"/>
                        <w:right w:val="none" w:sz="0" w:space="0" w:color="auto"/>
                      </w:divBdr>
                      <w:divsChild>
                        <w:div w:id="1480146814">
                          <w:marLeft w:val="0"/>
                          <w:marRight w:val="0"/>
                          <w:marTop w:val="0"/>
                          <w:marBottom w:val="0"/>
                          <w:divBdr>
                            <w:top w:val="none" w:sz="0" w:space="0" w:color="auto"/>
                            <w:left w:val="none" w:sz="0" w:space="0" w:color="auto"/>
                            <w:bottom w:val="none" w:sz="0" w:space="0" w:color="auto"/>
                            <w:right w:val="none" w:sz="0" w:space="0" w:color="auto"/>
                          </w:divBdr>
                          <w:divsChild>
                            <w:div w:id="626664302">
                              <w:marLeft w:val="0"/>
                              <w:marRight w:val="0"/>
                              <w:marTop w:val="0"/>
                              <w:marBottom w:val="0"/>
                              <w:divBdr>
                                <w:top w:val="none" w:sz="0" w:space="0" w:color="auto"/>
                                <w:left w:val="none" w:sz="0" w:space="0" w:color="auto"/>
                                <w:bottom w:val="none" w:sz="0" w:space="0" w:color="auto"/>
                                <w:right w:val="none" w:sz="0" w:space="0" w:color="auto"/>
                              </w:divBdr>
                              <w:divsChild>
                                <w:div w:id="76947131">
                                  <w:marLeft w:val="0"/>
                                  <w:marRight w:val="0"/>
                                  <w:marTop w:val="0"/>
                                  <w:marBottom w:val="0"/>
                                  <w:divBdr>
                                    <w:top w:val="none" w:sz="0" w:space="0" w:color="auto"/>
                                    <w:left w:val="none" w:sz="0" w:space="0" w:color="auto"/>
                                    <w:bottom w:val="none" w:sz="0" w:space="0" w:color="auto"/>
                                    <w:right w:val="none" w:sz="0" w:space="0" w:color="auto"/>
                                  </w:divBdr>
                                </w:div>
                                <w:div w:id="101802640">
                                  <w:marLeft w:val="0"/>
                                  <w:marRight w:val="0"/>
                                  <w:marTop w:val="0"/>
                                  <w:marBottom w:val="0"/>
                                  <w:divBdr>
                                    <w:top w:val="none" w:sz="0" w:space="0" w:color="auto"/>
                                    <w:left w:val="none" w:sz="0" w:space="0" w:color="auto"/>
                                    <w:bottom w:val="none" w:sz="0" w:space="0" w:color="auto"/>
                                    <w:right w:val="none" w:sz="0" w:space="0" w:color="auto"/>
                                  </w:divBdr>
                                </w:div>
                                <w:div w:id="257180617">
                                  <w:marLeft w:val="0"/>
                                  <w:marRight w:val="0"/>
                                  <w:marTop w:val="0"/>
                                  <w:marBottom w:val="0"/>
                                  <w:divBdr>
                                    <w:top w:val="none" w:sz="0" w:space="0" w:color="auto"/>
                                    <w:left w:val="none" w:sz="0" w:space="0" w:color="auto"/>
                                    <w:bottom w:val="none" w:sz="0" w:space="0" w:color="auto"/>
                                    <w:right w:val="none" w:sz="0" w:space="0" w:color="auto"/>
                                  </w:divBdr>
                                </w:div>
                                <w:div w:id="275021549">
                                  <w:marLeft w:val="0"/>
                                  <w:marRight w:val="0"/>
                                  <w:marTop w:val="0"/>
                                  <w:marBottom w:val="0"/>
                                  <w:divBdr>
                                    <w:top w:val="none" w:sz="0" w:space="0" w:color="auto"/>
                                    <w:left w:val="none" w:sz="0" w:space="0" w:color="auto"/>
                                    <w:bottom w:val="none" w:sz="0" w:space="0" w:color="auto"/>
                                    <w:right w:val="none" w:sz="0" w:space="0" w:color="auto"/>
                                  </w:divBdr>
                                </w:div>
                                <w:div w:id="306709917">
                                  <w:marLeft w:val="0"/>
                                  <w:marRight w:val="0"/>
                                  <w:marTop w:val="0"/>
                                  <w:marBottom w:val="0"/>
                                  <w:divBdr>
                                    <w:top w:val="none" w:sz="0" w:space="0" w:color="auto"/>
                                    <w:left w:val="none" w:sz="0" w:space="0" w:color="auto"/>
                                    <w:bottom w:val="none" w:sz="0" w:space="0" w:color="auto"/>
                                    <w:right w:val="none" w:sz="0" w:space="0" w:color="auto"/>
                                  </w:divBdr>
                                </w:div>
                                <w:div w:id="553469107">
                                  <w:marLeft w:val="0"/>
                                  <w:marRight w:val="0"/>
                                  <w:marTop w:val="0"/>
                                  <w:marBottom w:val="0"/>
                                  <w:divBdr>
                                    <w:top w:val="none" w:sz="0" w:space="0" w:color="auto"/>
                                    <w:left w:val="none" w:sz="0" w:space="0" w:color="auto"/>
                                    <w:bottom w:val="none" w:sz="0" w:space="0" w:color="auto"/>
                                    <w:right w:val="none" w:sz="0" w:space="0" w:color="auto"/>
                                  </w:divBdr>
                                </w:div>
                                <w:div w:id="832142342">
                                  <w:marLeft w:val="0"/>
                                  <w:marRight w:val="0"/>
                                  <w:marTop w:val="0"/>
                                  <w:marBottom w:val="0"/>
                                  <w:divBdr>
                                    <w:top w:val="none" w:sz="0" w:space="0" w:color="auto"/>
                                    <w:left w:val="none" w:sz="0" w:space="0" w:color="auto"/>
                                    <w:bottom w:val="none" w:sz="0" w:space="0" w:color="auto"/>
                                    <w:right w:val="none" w:sz="0" w:space="0" w:color="auto"/>
                                  </w:divBdr>
                                </w:div>
                                <w:div w:id="874998008">
                                  <w:marLeft w:val="0"/>
                                  <w:marRight w:val="0"/>
                                  <w:marTop w:val="0"/>
                                  <w:marBottom w:val="0"/>
                                  <w:divBdr>
                                    <w:top w:val="none" w:sz="0" w:space="0" w:color="auto"/>
                                    <w:left w:val="none" w:sz="0" w:space="0" w:color="auto"/>
                                    <w:bottom w:val="none" w:sz="0" w:space="0" w:color="auto"/>
                                    <w:right w:val="none" w:sz="0" w:space="0" w:color="auto"/>
                                  </w:divBdr>
                                </w:div>
                                <w:div w:id="982851361">
                                  <w:marLeft w:val="0"/>
                                  <w:marRight w:val="0"/>
                                  <w:marTop w:val="0"/>
                                  <w:marBottom w:val="0"/>
                                  <w:divBdr>
                                    <w:top w:val="none" w:sz="0" w:space="0" w:color="auto"/>
                                    <w:left w:val="none" w:sz="0" w:space="0" w:color="auto"/>
                                    <w:bottom w:val="none" w:sz="0" w:space="0" w:color="auto"/>
                                    <w:right w:val="none" w:sz="0" w:space="0" w:color="auto"/>
                                  </w:divBdr>
                                </w:div>
                                <w:div w:id="1117406601">
                                  <w:marLeft w:val="0"/>
                                  <w:marRight w:val="0"/>
                                  <w:marTop w:val="0"/>
                                  <w:marBottom w:val="0"/>
                                  <w:divBdr>
                                    <w:top w:val="none" w:sz="0" w:space="0" w:color="auto"/>
                                    <w:left w:val="none" w:sz="0" w:space="0" w:color="auto"/>
                                    <w:bottom w:val="none" w:sz="0" w:space="0" w:color="auto"/>
                                    <w:right w:val="none" w:sz="0" w:space="0" w:color="auto"/>
                                  </w:divBdr>
                                </w:div>
                                <w:div w:id="1203519272">
                                  <w:marLeft w:val="0"/>
                                  <w:marRight w:val="0"/>
                                  <w:marTop w:val="0"/>
                                  <w:marBottom w:val="0"/>
                                  <w:divBdr>
                                    <w:top w:val="none" w:sz="0" w:space="0" w:color="auto"/>
                                    <w:left w:val="none" w:sz="0" w:space="0" w:color="auto"/>
                                    <w:bottom w:val="none" w:sz="0" w:space="0" w:color="auto"/>
                                    <w:right w:val="none" w:sz="0" w:space="0" w:color="auto"/>
                                  </w:divBdr>
                                </w:div>
                                <w:div w:id="1205286123">
                                  <w:marLeft w:val="0"/>
                                  <w:marRight w:val="0"/>
                                  <w:marTop w:val="0"/>
                                  <w:marBottom w:val="0"/>
                                  <w:divBdr>
                                    <w:top w:val="none" w:sz="0" w:space="0" w:color="auto"/>
                                    <w:left w:val="none" w:sz="0" w:space="0" w:color="auto"/>
                                    <w:bottom w:val="none" w:sz="0" w:space="0" w:color="auto"/>
                                    <w:right w:val="none" w:sz="0" w:space="0" w:color="auto"/>
                                  </w:divBdr>
                                </w:div>
                                <w:div w:id="1208370267">
                                  <w:marLeft w:val="0"/>
                                  <w:marRight w:val="0"/>
                                  <w:marTop w:val="0"/>
                                  <w:marBottom w:val="0"/>
                                  <w:divBdr>
                                    <w:top w:val="none" w:sz="0" w:space="0" w:color="auto"/>
                                    <w:left w:val="none" w:sz="0" w:space="0" w:color="auto"/>
                                    <w:bottom w:val="none" w:sz="0" w:space="0" w:color="auto"/>
                                    <w:right w:val="none" w:sz="0" w:space="0" w:color="auto"/>
                                  </w:divBdr>
                                </w:div>
                                <w:div w:id="1322389050">
                                  <w:marLeft w:val="0"/>
                                  <w:marRight w:val="0"/>
                                  <w:marTop w:val="0"/>
                                  <w:marBottom w:val="0"/>
                                  <w:divBdr>
                                    <w:top w:val="none" w:sz="0" w:space="0" w:color="auto"/>
                                    <w:left w:val="none" w:sz="0" w:space="0" w:color="auto"/>
                                    <w:bottom w:val="none" w:sz="0" w:space="0" w:color="auto"/>
                                    <w:right w:val="none" w:sz="0" w:space="0" w:color="auto"/>
                                  </w:divBdr>
                                </w:div>
                                <w:div w:id="1381589425">
                                  <w:marLeft w:val="0"/>
                                  <w:marRight w:val="0"/>
                                  <w:marTop w:val="0"/>
                                  <w:marBottom w:val="0"/>
                                  <w:divBdr>
                                    <w:top w:val="none" w:sz="0" w:space="0" w:color="auto"/>
                                    <w:left w:val="none" w:sz="0" w:space="0" w:color="auto"/>
                                    <w:bottom w:val="none" w:sz="0" w:space="0" w:color="auto"/>
                                    <w:right w:val="none" w:sz="0" w:space="0" w:color="auto"/>
                                  </w:divBdr>
                                </w:div>
                                <w:div w:id="1397246451">
                                  <w:marLeft w:val="0"/>
                                  <w:marRight w:val="0"/>
                                  <w:marTop w:val="0"/>
                                  <w:marBottom w:val="0"/>
                                  <w:divBdr>
                                    <w:top w:val="none" w:sz="0" w:space="0" w:color="auto"/>
                                    <w:left w:val="none" w:sz="0" w:space="0" w:color="auto"/>
                                    <w:bottom w:val="none" w:sz="0" w:space="0" w:color="auto"/>
                                    <w:right w:val="none" w:sz="0" w:space="0" w:color="auto"/>
                                  </w:divBdr>
                                </w:div>
                                <w:div w:id="1750999675">
                                  <w:marLeft w:val="0"/>
                                  <w:marRight w:val="0"/>
                                  <w:marTop w:val="0"/>
                                  <w:marBottom w:val="0"/>
                                  <w:divBdr>
                                    <w:top w:val="none" w:sz="0" w:space="0" w:color="auto"/>
                                    <w:left w:val="none" w:sz="0" w:space="0" w:color="auto"/>
                                    <w:bottom w:val="none" w:sz="0" w:space="0" w:color="auto"/>
                                    <w:right w:val="none" w:sz="0" w:space="0" w:color="auto"/>
                                  </w:divBdr>
                                </w:div>
                                <w:div w:id="1764572833">
                                  <w:marLeft w:val="0"/>
                                  <w:marRight w:val="0"/>
                                  <w:marTop w:val="0"/>
                                  <w:marBottom w:val="0"/>
                                  <w:divBdr>
                                    <w:top w:val="none" w:sz="0" w:space="0" w:color="auto"/>
                                    <w:left w:val="none" w:sz="0" w:space="0" w:color="auto"/>
                                    <w:bottom w:val="none" w:sz="0" w:space="0" w:color="auto"/>
                                    <w:right w:val="none" w:sz="0" w:space="0" w:color="auto"/>
                                  </w:divBdr>
                                </w:div>
                                <w:div w:id="1778477211">
                                  <w:marLeft w:val="0"/>
                                  <w:marRight w:val="0"/>
                                  <w:marTop w:val="0"/>
                                  <w:marBottom w:val="0"/>
                                  <w:divBdr>
                                    <w:top w:val="none" w:sz="0" w:space="0" w:color="auto"/>
                                    <w:left w:val="none" w:sz="0" w:space="0" w:color="auto"/>
                                    <w:bottom w:val="none" w:sz="0" w:space="0" w:color="auto"/>
                                    <w:right w:val="none" w:sz="0" w:space="0" w:color="auto"/>
                                  </w:divBdr>
                                </w:div>
                                <w:div w:id="1782263604">
                                  <w:marLeft w:val="0"/>
                                  <w:marRight w:val="0"/>
                                  <w:marTop w:val="0"/>
                                  <w:marBottom w:val="0"/>
                                  <w:divBdr>
                                    <w:top w:val="none" w:sz="0" w:space="0" w:color="auto"/>
                                    <w:left w:val="none" w:sz="0" w:space="0" w:color="auto"/>
                                    <w:bottom w:val="none" w:sz="0" w:space="0" w:color="auto"/>
                                    <w:right w:val="none" w:sz="0" w:space="0" w:color="auto"/>
                                  </w:divBdr>
                                </w:div>
                                <w:div w:id="1797482203">
                                  <w:marLeft w:val="0"/>
                                  <w:marRight w:val="0"/>
                                  <w:marTop w:val="0"/>
                                  <w:marBottom w:val="0"/>
                                  <w:divBdr>
                                    <w:top w:val="none" w:sz="0" w:space="0" w:color="auto"/>
                                    <w:left w:val="none" w:sz="0" w:space="0" w:color="auto"/>
                                    <w:bottom w:val="none" w:sz="0" w:space="0" w:color="auto"/>
                                    <w:right w:val="none" w:sz="0" w:space="0" w:color="auto"/>
                                  </w:divBdr>
                                </w:div>
                                <w:div w:id="1807115731">
                                  <w:marLeft w:val="0"/>
                                  <w:marRight w:val="0"/>
                                  <w:marTop w:val="0"/>
                                  <w:marBottom w:val="0"/>
                                  <w:divBdr>
                                    <w:top w:val="none" w:sz="0" w:space="0" w:color="auto"/>
                                    <w:left w:val="none" w:sz="0" w:space="0" w:color="auto"/>
                                    <w:bottom w:val="none" w:sz="0" w:space="0" w:color="auto"/>
                                    <w:right w:val="none" w:sz="0" w:space="0" w:color="auto"/>
                                  </w:divBdr>
                                </w:div>
                                <w:div w:id="1817137674">
                                  <w:marLeft w:val="0"/>
                                  <w:marRight w:val="0"/>
                                  <w:marTop w:val="0"/>
                                  <w:marBottom w:val="0"/>
                                  <w:divBdr>
                                    <w:top w:val="none" w:sz="0" w:space="0" w:color="auto"/>
                                    <w:left w:val="none" w:sz="0" w:space="0" w:color="auto"/>
                                    <w:bottom w:val="none" w:sz="0" w:space="0" w:color="auto"/>
                                    <w:right w:val="none" w:sz="0" w:space="0" w:color="auto"/>
                                  </w:divBdr>
                                </w:div>
                                <w:div w:id="1876653569">
                                  <w:marLeft w:val="0"/>
                                  <w:marRight w:val="0"/>
                                  <w:marTop w:val="0"/>
                                  <w:marBottom w:val="0"/>
                                  <w:divBdr>
                                    <w:top w:val="none" w:sz="0" w:space="0" w:color="auto"/>
                                    <w:left w:val="none" w:sz="0" w:space="0" w:color="auto"/>
                                    <w:bottom w:val="none" w:sz="0" w:space="0" w:color="auto"/>
                                    <w:right w:val="none" w:sz="0" w:space="0" w:color="auto"/>
                                  </w:divBdr>
                                </w:div>
                                <w:div w:id="204513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7037903">
      <w:bodyDiv w:val="1"/>
      <w:marLeft w:val="0"/>
      <w:marRight w:val="0"/>
      <w:marTop w:val="0"/>
      <w:marBottom w:val="0"/>
      <w:divBdr>
        <w:top w:val="none" w:sz="0" w:space="0" w:color="auto"/>
        <w:left w:val="none" w:sz="0" w:space="0" w:color="auto"/>
        <w:bottom w:val="none" w:sz="0" w:space="0" w:color="auto"/>
        <w:right w:val="none" w:sz="0" w:space="0" w:color="auto"/>
      </w:divBdr>
    </w:div>
    <w:div w:id="489489451">
      <w:bodyDiv w:val="1"/>
      <w:marLeft w:val="0"/>
      <w:marRight w:val="0"/>
      <w:marTop w:val="0"/>
      <w:marBottom w:val="0"/>
      <w:divBdr>
        <w:top w:val="none" w:sz="0" w:space="0" w:color="auto"/>
        <w:left w:val="none" w:sz="0" w:space="0" w:color="auto"/>
        <w:bottom w:val="none" w:sz="0" w:space="0" w:color="auto"/>
        <w:right w:val="none" w:sz="0" w:space="0" w:color="auto"/>
      </w:divBdr>
      <w:divsChild>
        <w:div w:id="152527384">
          <w:marLeft w:val="1166"/>
          <w:marRight w:val="0"/>
          <w:marTop w:val="0"/>
          <w:marBottom w:val="0"/>
          <w:divBdr>
            <w:top w:val="none" w:sz="0" w:space="0" w:color="auto"/>
            <w:left w:val="none" w:sz="0" w:space="0" w:color="auto"/>
            <w:bottom w:val="none" w:sz="0" w:space="0" w:color="auto"/>
            <w:right w:val="none" w:sz="0" w:space="0" w:color="auto"/>
          </w:divBdr>
        </w:div>
        <w:div w:id="672877652">
          <w:marLeft w:val="1166"/>
          <w:marRight w:val="0"/>
          <w:marTop w:val="0"/>
          <w:marBottom w:val="0"/>
          <w:divBdr>
            <w:top w:val="none" w:sz="0" w:space="0" w:color="auto"/>
            <w:left w:val="none" w:sz="0" w:space="0" w:color="auto"/>
            <w:bottom w:val="none" w:sz="0" w:space="0" w:color="auto"/>
            <w:right w:val="none" w:sz="0" w:space="0" w:color="auto"/>
          </w:divBdr>
        </w:div>
        <w:div w:id="847526951">
          <w:marLeft w:val="1166"/>
          <w:marRight w:val="0"/>
          <w:marTop w:val="0"/>
          <w:marBottom w:val="0"/>
          <w:divBdr>
            <w:top w:val="none" w:sz="0" w:space="0" w:color="auto"/>
            <w:left w:val="none" w:sz="0" w:space="0" w:color="auto"/>
            <w:bottom w:val="none" w:sz="0" w:space="0" w:color="auto"/>
            <w:right w:val="none" w:sz="0" w:space="0" w:color="auto"/>
          </w:divBdr>
        </w:div>
        <w:div w:id="1084255881">
          <w:marLeft w:val="1166"/>
          <w:marRight w:val="0"/>
          <w:marTop w:val="0"/>
          <w:marBottom w:val="0"/>
          <w:divBdr>
            <w:top w:val="none" w:sz="0" w:space="0" w:color="auto"/>
            <w:left w:val="none" w:sz="0" w:space="0" w:color="auto"/>
            <w:bottom w:val="none" w:sz="0" w:space="0" w:color="auto"/>
            <w:right w:val="none" w:sz="0" w:space="0" w:color="auto"/>
          </w:divBdr>
        </w:div>
        <w:div w:id="1347750980">
          <w:marLeft w:val="1166"/>
          <w:marRight w:val="0"/>
          <w:marTop w:val="0"/>
          <w:marBottom w:val="0"/>
          <w:divBdr>
            <w:top w:val="none" w:sz="0" w:space="0" w:color="auto"/>
            <w:left w:val="none" w:sz="0" w:space="0" w:color="auto"/>
            <w:bottom w:val="none" w:sz="0" w:space="0" w:color="auto"/>
            <w:right w:val="none" w:sz="0" w:space="0" w:color="auto"/>
          </w:divBdr>
        </w:div>
        <w:div w:id="1605072294">
          <w:marLeft w:val="1166"/>
          <w:marRight w:val="0"/>
          <w:marTop w:val="0"/>
          <w:marBottom w:val="0"/>
          <w:divBdr>
            <w:top w:val="none" w:sz="0" w:space="0" w:color="auto"/>
            <w:left w:val="none" w:sz="0" w:space="0" w:color="auto"/>
            <w:bottom w:val="none" w:sz="0" w:space="0" w:color="auto"/>
            <w:right w:val="none" w:sz="0" w:space="0" w:color="auto"/>
          </w:divBdr>
        </w:div>
        <w:div w:id="1605841248">
          <w:marLeft w:val="1166"/>
          <w:marRight w:val="0"/>
          <w:marTop w:val="0"/>
          <w:marBottom w:val="0"/>
          <w:divBdr>
            <w:top w:val="none" w:sz="0" w:space="0" w:color="auto"/>
            <w:left w:val="none" w:sz="0" w:space="0" w:color="auto"/>
            <w:bottom w:val="none" w:sz="0" w:space="0" w:color="auto"/>
            <w:right w:val="none" w:sz="0" w:space="0" w:color="auto"/>
          </w:divBdr>
        </w:div>
        <w:div w:id="1733457477">
          <w:marLeft w:val="547"/>
          <w:marRight w:val="0"/>
          <w:marTop w:val="0"/>
          <w:marBottom w:val="0"/>
          <w:divBdr>
            <w:top w:val="none" w:sz="0" w:space="0" w:color="auto"/>
            <w:left w:val="none" w:sz="0" w:space="0" w:color="auto"/>
            <w:bottom w:val="none" w:sz="0" w:space="0" w:color="auto"/>
            <w:right w:val="none" w:sz="0" w:space="0" w:color="auto"/>
          </w:divBdr>
        </w:div>
        <w:div w:id="1768230597">
          <w:marLeft w:val="1166"/>
          <w:marRight w:val="0"/>
          <w:marTop w:val="0"/>
          <w:marBottom w:val="0"/>
          <w:divBdr>
            <w:top w:val="none" w:sz="0" w:space="0" w:color="auto"/>
            <w:left w:val="none" w:sz="0" w:space="0" w:color="auto"/>
            <w:bottom w:val="none" w:sz="0" w:space="0" w:color="auto"/>
            <w:right w:val="none" w:sz="0" w:space="0" w:color="auto"/>
          </w:divBdr>
        </w:div>
        <w:div w:id="2041127599">
          <w:marLeft w:val="1166"/>
          <w:marRight w:val="0"/>
          <w:marTop w:val="0"/>
          <w:marBottom w:val="0"/>
          <w:divBdr>
            <w:top w:val="none" w:sz="0" w:space="0" w:color="auto"/>
            <w:left w:val="none" w:sz="0" w:space="0" w:color="auto"/>
            <w:bottom w:val="none" w:sz="0" w:space="0" w:color="auto"/>
            <w:right w:val="none" w:sz="0" w:space="0" w:color="auto"/>
          </w:divBdr>
        </w:div>
      </w:divsChild>
    </w:div>
    <w:div w:id="549074382">
      <w:bodyDiv w:val="1"/>
      <w:marLeft w:val="0"/>
      <w:marRight w:val="0"/>
      <w:marTop w:val="0"/>
      <w:marBottom w:val="0"/>
      <w:divBdr>
        <w:top w:val="none" w:sz="0" w:space="0" w:color="auto"/>
        <w:left w:val="none" w:sz="0" w:space="0" w:color="auto"/>
        <w:bottom w:val="none" w:sz="0" w:space="0" w:color="auto"/>
        <w:right w:val="none" w:sz="0" w:space="0" w:color="auto"/>
      </w:divBdr>
      <w:divsChild>
        <w:div w:id="87119650">
          <w:marLeft w:val="1166"/>
          <w:marRight w:val="0"/>
          <w:marTop w:val="0"/>
          <w:marBottom w:val="0"/>
          <w:divBdr>
            <w:top w:val="none" w:sz="0" w:space="0" w:color="auto"/>
            <w:left w:val="none" w:sz="0" w:space="0" w:color="auto"/>
            <w:bottom w:val="none" w:sz="0" w:space="0" w:color="auto"/>
            <w:right w:val="none" w:sz="0" w:space="0" w:color="auto"/>
          </w:divBdr>
        </w:div>
        <w:div w:id="357778877">
          <w:marLeft w:val="1166"/>
          <w:marRight w:val="0"/>
          <w:marTop w:val="0"/>
          <w:marBottom w:val="0"/>
          <w:divBdr>
            <w:top w:val="none" w:sz="0" w:space="0" w:color="auto"/>
            <w:left w:val="none" w:sz="0" w:space="0" w:color="auto"/>
            <w:bottom w:val="none" w:sz="0" w:space="0" w:color="auto"/>
            <w:right w:val="none" w:sz="0" w:space="0" w:color="auto"/>
          </w:divBdr>
        </w:div>
        <w:div w:id="501509282">
          <w:marLeft w:val="1166"/>
          <w:marRight w:val="0"/>
          <w:marTop w:val="0"/>
          <w:marBottom w:val="0"/>
          <w:divBdr>
            <w:top w:val="none" w:sz="0" w:space="0" w:color="auto"/>
            <w:left w:val="none" w:sz="0" w:space="0" w:color="auto"/>
            <w:bottom w:val="none" w:sz="0" w:space="0" w:color="auto"/>
            <w:right w:val="none" w:sz="0" w:space="0" w:color="auto"/>
          </w:divBdr>
        </w:div>
        <w:div w:id="891382837">
          <w:marLeft w:val="1166"/>
          <w:marRight w:val="0"/>
          <w:marTop w:val="0"/>
          <w:marBottom w:val="0"/>
          <w:divBdr>
            <w:top w:val="none" w:sz="0" w:space="0" w:color="auto"/>
            <w:left w:val="none" w:sz="0" w:space="0" w:color="auto"/>
            <w:bottom w:val="none" w:sz="0" w:space="0" w:color="auto"/>
            <w:right w:val="none" w:sz="0" w:space="0" w:color="auto"/>
          </w:divBdr>
        </w:div>
        <w:div w:id="1402943676">
          <w:marLeft w:val="547"/>
          <w:marRight w:val="0"/>
          <w:marTop w:val="0"/>
          <w:marBottom w:val="0"/>
          <w:divBdr>
            <w:top w:val="none" w:sz="0" w:space="0" w:color="auto"/>
            <w:left w:val="none" w:sz="0" w:space="0" w:color="auto"/>
            <w:bottom w:val="none" w:sz="0" w:space="0" w:color="auto"/>
            <w:right w:val="none" w:sz="0" w:space="0" w:color="auto"/>
          </w:divBdr>
        </w:div>
        <w:div w:id="1665425642">
          <w:marLeft w:val="1166"/>
          <w:marRight w:val="0"/>
          <w:marTop w:val="0"/>
          <w:marBottom w:val="0"/>
          <w:divBdr>
            <w:top w:val="none" w:sz="0" w:space="0" w:color="auto"/>
            <w:left w:val="none" w:sz="0" w:space="0" w:color="auto"/>
            <w:bottom w:val="none" w:sz="0" w:space="0" w:color="auto"/>
            <w:right w:val="none" w:sz="0" w:space="0" w:color="auto"/>
          </w:divBdr>
        </w:div>
        <w:div w:id="1687751614">
          <w:marLeft w:val="1166"/>
          <w:marRight w:val="0"/>
          <w:marTop w:val="0"/>
          <w:marBottom w:val="0"/>
          <w:divBdr>
            <w:top w:val="none" w:sz="0" w:space="0" w:color="auto"/>
            <w:left w:val="none" w:sz="0" w:space="0" w:color="auto"/>
            <w:bottom w:val="none" w:sz="0" w:space="0" w:color="auto"/>
            <w:right w:val="none" w:sz="0" w:space="0" w:color="auto"/>
          </w:divBdr>
        </w:div>
        <w:div w:id="2029409283">
          <w:marLeft w:val="1166"/>
          <w:marRight w:val="0"/>
          <w:marTop w:val="0"/>
          <w:marBottom w:val="0"/>
          <w:divBdr>
            <w:top w:val="none" w:sz="0" w:space="0" w:color="auto"/>
            <w:left w:val="none" w:sz="0" w:space="0" w:color="auto"/>
            <w:bottom w:val="none" w:sz="0" w:space="0" w:color="auto"/>
            <w:right w:val="none" w:sz="0" w:space="0" w:color="auto"/>
          </w:divBdr>
        </w:div>
        <w:div w:id="2121295092">
          <w:marLeft w:val="1166"/>
          <w:marRight w:val="0"/>
          <w:marTop w:val="0"/>
          <w:marBottom w:val="0"/>
          <w:divBdr>
            <w:top w:val="none" w:sz="0" w:space="0" w:color="auto"/>
            <w:left w:val="none" w:sz="0" w:space="0" w:color="auto"/>
            <w:bottom w:val="none" w:sz="0" w:space="0" w:color="auto"/>
            <w:right w:val="none" w:sz="0" w:space="0" w:color="auto"/>
          </w:divBdr>
        </w:div>
        <w:div w:id="2135559796">
          <w:marLeft w:val="1166"/>
          <w:marRight w:val="0"/>
          <w:marTop w:val="0"/>
          <w:marBottom w:val="0"/>
          <w:divBdr>
            <w:top w:val="none" w:sz="0" w:space="0" w:color="auto"/>
            <w:left w:val="none" w:sz="0" w:space="0" w:color="auto"/>
            <w:bottom w:val="none" w:sz="0" w:space="0" w:color="auto"/>
            <w:right w:val="none" w:sz="0" w:space="0" w:color="auto"/>
          </w:divBdr>
        </w:div>
      </w:divsChild>
    </w:div>
    <w:div w:id="1067797602">
      <w:bodyDiv w:val="1"/>
      <w:marLeft w:val="0"/>
      <w:marRight w:val="0"/>
      <w:marTop w:val="0"/>
      <w:marBottom w:val="0"/>
      <w:divBdr>
        <w:top w:val="none" w:sz="0" w:space="0" w:color="auto"/>
        <w:left w:val="none" w:sz="0" w:space="0" w:color="auto"/>
        <w:bottom w:val="none" w:sz="0" w:space="0" w:color="auto"/>
        <w:right w:val="none" w:sz="0" w:space="0" w:color="auto"/>
      </w:divBdr>
    </w:div>
    <w:div w:id="1073358360">
      <w:bodyDiv w:val="1"/>
      <w:marLeft w:val="0"/>
      <w:marRight w:val="0"/>
      <w:marTop w:val="0"/>
      <w:marBottom w:val="0"/>
      <w:divBdr>
        <w:top w:val="none" w:sz="0" w:space="0" w:color="auto"/>
        <w:left w:val="none" w:sz="0" w:space="0" w:color="auto"/>
        <w:bottom w:val="none" w:sz="0" w:space="0" w:color="auto"/>
        <w:right w:val="none" w:sz="0" w:space="0" w:color="auto"/>
      </w:divBdr>
    </w:div>
    <w:div w:id="1218779089">
      <w:bodyDiv w:val="1"/>
      <w:marLeft w:val="0"/>
      <w:marRight w:val="0"/>
      <w:marTop w:val="0"/>
      <w:marBottom w:val="0"/>
      <w:divBdr>
        <w:top w:val="none" w:sz="0" w:space="0" w:color="auto"/>
        <w:left w:val="none" w:sz="0" w:space="0" w:color="auto"/>
        <w:bottom w:val="none" w:sz="0" w:space="0" w:color="auto"/>
        <w:right w:val="none" w:sz="0" w:space="0" w:color="auto"/>
      </w:divBdr>
      <w:divsChild>
        <w:div w:id="24716353">
          <w:marLeft w:val="0"/>
          <w:marRight w:val="0"/>
          <w:marTop w:val="0"/>
          <w:marBottom w:val="0"/>
          <w:divBdr>
            <w:top w:val="none" w:sz="0" w:space="0" w:color="auto"/>
            <w:left w:val="none" w:sz="0" w:space="0" w:color="auto"/>
            <w:bottom w:val="none" w:sz="0" w:space="0" w:color="auto"/>
            <w:right w:val="none" w:sz="0" w:space="0" w:color="auto"/>
          </w:divBdr>
        </w:div>
        <w:div w:id="1779644139">
          <w:marLeft w:val="0"/>
          <w:marRight w:val="0"/>
          <w:marTop w:val="0"/>
          <w:marBottom w:val="0"/>
          <w:divBdr>
            <w:top w:val="none" w:sz="0" w:space="0" w:color="auto"/>
            <w:left w:val="none" w:sz="0" w:space="0" w:color="auto"/>
            <w:bottom w:val="none" w:sz="0" w:space="0" w:color="auto"/>
            <w:right w:val="none" w:sz="0" w:space="0" w:color="auto"/>
          </w:divBdr>
        </w:div>
        <w:div w:id="1850632054">
          <w:marLeft w:val="0"/>
          <w:marRight w:val="0"/>
          <w:marTop w:val="0"/>
          <w:marBottom w:val="0"/>
          <w:divBdr>
            <w:top w:val="none" w:sz="0" w:space="0" w:color="auto"/>
            <w:left w:val="none" w:sz="0" w:space="0" w:color="auto"/>
            <w:bottom w:val="none" w:sz="0" w:space="0" w:color="auto"/>
            <w:right w:val="none" w:sz="0" w:space="0" w:color="auto"/>
          </w:divBdr>
        </w:div>
      </w:divsChild>
    </w:div>
    <w:div w:id="1228608379">
      <w:bodyDiv w:val="1"/>
      <w:marLeft w:val="0"/>
      <w:marRight w:val="0"/>
      <w:marTop w:val="0"/>
      <w:marBottom w:val="0"/>
      <w:divBdr>
        <w:top w:val="none" w:sz="0" w:space="0" w:color="auto"/>
        <w:left w:val="none" w:sz="0" w:space="0" w:color="auto"/>
        <w:bottom w:val="none" w:sz="0" w:space="0" w:color="auto"/>
        <w:right w:val="none" w:sz="0" w:space="0" w:color="auto"/>
      </w:divBdr>
    </w:div>
    <w:div w:id="1332023445">
      <w:bodyDiv w:val="1"/>
      <w:marLeft w:val="0"/>
      <w:marRight w:val="0"/>
      <w:marTop w:val="0"/>
      <w:marBottom w:val="0"/>
      <w:divBdr>
        <w:top w:val="none" w:sz="0" w:space="0" w:color="auto"/>
        <w:left w:val="none" w:sz="0" w:space="0" w:color="auto"/>
        <w:bottom w:val="none" w:sz="0" w:space="0" w:color="auto"/>
        <w:right w:val="none" w:sz="0" w:space="0" w:color="auto"/>
      </w:divBdr>
    </w:div>
    <w:div w:id="1342396210">
      <w:bodyDiv w:val="1"/>
      <w:marLeft w:val="0"/>
      <w:marRight w:val="0"/>
      <w:marTop w:val="0"/>
      <w:marBottom w:val="0"/>
      <w:divBdr>
        <w:top w:val="none" w:sz="0" w:space="0" w:color="auto"/>
        <w:left w:val="none" w:sz="0" w:space="0" w:color="auto"/>
        <w:bottom w:val="none" w:sz="0" w:space="0" w:color="auto"/>
        <w:right w:val="none" w:sz="0" w:space="0" w:color="auto"/>
      </w:divBdr>
    </w:div>
    <w:div w:id="1700858767">
      <w:bodyDiv w:val="1"/>
      <w:marLeft w:val="0"/>
      <w:marRight w:val="0"/>
      <w:marTop w:val="0"/>
      <w:marBottom w:val="0"/>
      <w:divBdr>
        <w:top w:val="none" w:sz="0" w:space="0" w:color="auto"/>
        <w:left w:val="none" w:sz="0" w:space="0" w:color="auto"/>
        <w:bottom w:val="none" w:sz="0" w:space="0" w:color="auto"/>
        <w:right w:val="none" w:sz="0" w:space="0" w:color="auto"/>
      </w:divBdr>
    </w:div>
    <w:div w:id="1721392552">
      <w:bodyDiv w:val="1"/>
      <w:marLeft w:val="0"/>
      <w:marRight w:val="0"/>
      <w:marTop w:val="0"/>
      <w:marBottom w:val="0"/>
      <w:divBdr>
        <w:top w:val="none" w:sz="0" w:space="0" w:color="auto"/>
        <w:left w:val="none" w:sz="0" w:space="0" w:color="auto"/>
        <w:bottom w:val="none" w:sz="0" w:space="0" w:color="auto"/>
        <w:right w:val="none" w:sz="0" w:space="0" w:color="auto"/>
      </w:divBdr>
      <w:divsChild>
        <w:div w:id="221258681">
          <w:marLeft w:val="1166"/>
          <w:marRight w:val="0"/>
          <w:marTop w:val="0"/>
          <w:marBottom w:val="0"/>
          <w:divBdr>
            <w:top w:val="none" w:sz="0" w:space="0" w:color="auto"/>
            <w:left w:val="none" w:sz="0" w:space="0" w:color="auto"/>
            <w:bottom w:val="none" w:sz="0" w:space="0" w:color="auto"/>
            <w:right w:val="none" w:sz="0" w:space="0" w:color="auto"/>
          </w:divBdr>
        </w:div>
        <w:div w:id="289824665">
          <w:marLeft w:val="1166"/>
          <w:marRight w:val="0"/>
          <w:marTop w:val="0"/>
          <w:marBottom w:val="0"/>
          <w:divBdr>
            <w:top w:val="none" w:sz="0" w:space="0" w:color="auto"/>
            <w:left w:val="none" w:sz="0" w:space="0" w:color="auto"/>
            <w:bottom w:val="none" w:sz="0" w:space="0" w:color="auto"/>
            <w:right w:val="none" w:sz="0" w:space="0" w:color="auto"/>
          </w:divBdr>
        </w:div>
        <w:div w:id="305597716">
          <w:marLeft w:val="1166"/>
          <w:marRight w:val="0"/>
          <w:marTop w:val="0"/>
          <w:marBottom w:val="0"/>
          <w:divBdr>
            <w:top w:val="none" w:sz="0" w:space="0" w:color="auto"/>
            <w:left w:val="none" w:sz="0" w:space="0" w:color="auto"/>
            <w:bottom w:val="none" w:sz="0" w:space="0" w:color="auto"/>
            <w:right w:val="none" w:sz="0" w:space="0" w:color="auto"/>
          </w:divBdr>
        </w:div>
        <w:div w:id="483207726">
          <w:marLeft w:val="1166"/>
          <w:marRight w:val="0"/>
          <w:marTop w:val="0"/>
          <w:marBottom w:val="0"/>
          <w:divBdr>
            <w:top w:val="none" w:sz="0" w:space="0" w:color="auto"/>
            <w:left w:val="none" w:sz="0" w:space="0" w:color="auto"/>
            <w:bottom w:val="none" w:sz="0" w:space="0" w:color="auto"/>
            <w:right w:val="none" w:sz="0" w:space="0" w:color="auto"/>
          </w:divBdr>
        </w:div>
        <w:div w:id="529150802">
          <w:marLeft w:val="1166"/>
          <w:marRight w:val="0"/>
          <w:marTop w:val="0"/>
          <w:marBottom w:val="0"/>
          <w:divBdr>
            <w:top w:val="none" w:sz="0" w:space="0" w:color="auto"/>
            <w:left w:val="none" w:sz="0" w:space="0" w:color="auto"/>
            <w:bottom w:val="none" w:sz="0" w:space="0" w:color="auto"/>
            <w:right w:val="none" w:sz="0" w:space="0" w:color="auto"/>
          </w:divBdr>
        </w:div>
        <w:div w:id="978534071">
          <w:marLeft w:val="1166"/>
          <w:marRight w:val="0"/>
          <w:marTop w:val="0"/>
          <w:marBottom w:val="0"/>
          <w:divBdr>
            <w:top w:val="none" w:sz="0" w:space="0" w:color="auto"/>
            <w:left w:val="none" w:sz="0" w:space="0" w:color="auto"/>
            <w:bottom w:val="none" w:sz="0" w:space="0" w:color="auto"/>
            <w:right w:val="none" w:sz="0" w:space="0" w:color="auto"/>
          </w:divBdr>
        </w:div>
        <w:div w:id="1040862524">
          <w:marLeft w:val="1166"/>
          <w:marRight w:val="0"/>
          <w:marTop w:val="0"/>
          <w:marBottom w:val="0"/>
          <w:divBdr>
            <w:top w:val="none" w:sz="0" w:space="0" w:color="auto"/>
            <w:left w:val="none" w:sz="0" w:space="0" w:color="auto"/>
            <w:bottom w:val="none" w:sz="0" w:space="0" w:color="auto"/>
            <w:right w:val="none" w:sz="0" w:space="0" w:color="auto"/>
          </w:divBdr>
        </w:div>
        <w:div w:id="1080562202">
          <w:marLeft w:val="547"/>
          <w:marRight w:val="0"/>
          <w:marTop w:val="0"/>
          <w:marBottom w:val="0"/>
          <w:divBdr>
            <w:top w:val="none" w:sz="0" w:space="0" w:color="auto"/>
            <w:left w:val="none" w:sz="0" w:space="0" w:color="auto"/>
            <w:bottom w:val="none" w:sz="0" w:space="0" w:color="auto"/>
            <w:right w:val="none" w:sz="0" w:space="0" w:color="auto"/>
          </w:divBdr>
        </w:div>
        <w:div w:id="1130855830">
          <w:marLeft w:val="1166"/>
          <w:marRight w:val="0"/>
          <w:marTop w:val="0"/>
          <w:marBottom w:val="0"/>
          <w:divBdr>
            <w:top w:val="none" w:sz="0" w:space="0" w:color="auto"/>
            <w:left w:val="none" w:sz="0" w:space="0" w:color="auto"/>
            <w:bottom w:val="none" w:sz="0" w:space="0" w:color="auto"/>
            <w:right w:val="none" w:sz="0" w:space="0" w:color="auto"/>
          </w:divBdr>
        </w:div>
        <w:div w:id="1258633525">
          <w:marLeft w:val="1166"/>
          <w:marRight w:val="0"/>
          <w:marTop w:val="0"/>
          <w:marBottom w:val="0"/>
          <w:divBdr>
            <w:top w:val="none" w:sz="0" w:space="0" w:color="auto"/>
            <w:left w:val="none" w:sz="0" w:space="0" w:color="auto"/>
            <w:bottom w:val="none" w:sz="0" w:space="0" w:color="auto"/>
            <w:right w:val="none" w:sz="0" w:space="0" w:color="auto"/>
          </w:divBdr>
        </w:div>
        <w:div w:id="1530680044">
          <w:marLeft w:val="1166"/>
          <w:marRight w:val="0"/>
          <w:marTop w:val="0"/>
          <w:marBottom w:val="0"/>
          <w:divBdr>
            <w:top w:val="none" w:sz="0" w:space="0" w:color="auto"/>
            <w:left w:val="none" w:sz="0" w:space="0" w:color="auto"/>
            <w:bottom w:val="none" w:sz="0" w:space="0" w:color="auto"/>
            <w:right w:val="none" w:sz="0" w:space="0" w:color="auto"/>
          </w:divBdr>
        </w:div>
        <w:div w:id="2012948658">
          <w:marLeft w:val="1166"/>
          <w:marRight w:val="0"/>
          <w:marTop w:val="0"/>
          <w:marBottom w:val="0"/>
          <w:divBdr>
            <w:top w:val="none" w:sz="0" w:space="0" w:color="auto"/>
            <w:left w:val="none" w:sz="0" w:space="0" w:color="auto"/>
            <w:bottom w:val="none" w:sz="0" w:space="0" w:color="auto"/>
            <w:right w:val="none" w:sz="0" w:space="0" w:color="auto"/>
          </w:divBdr>
        </w:div>
      </w:divsChild>
    </w:div>
    <w:div w:id="1735078436">
      <w:bodyDiv w:val="1"/>
      <w:marLeft w:val="0"/>
      <w:marRight w:val="0"/>
      <w:marTop w:val="0"/>
      <w:marBottom w:val="0"/>
      <w:divBdr>
        <w:top w:val="none" w:sz="0" w:space="0" w:color="auto"/>
        <w:left w:val="none" w:sz="0" w:space="0" w:color="auto"/>
        <w:bottom w:val="none" w:sz="0" w:space="0" w:color="auto"/>
        <w:right w:val="none" w:sz="0" w:space="0" w:color="auto"/>
      </w:divBdr>
      <w:divsChild>
        <w:div w:id="1448086591">
          <w:marLeft w:val="0"/>
          <w:marRight w:val="0"/>
          <w:marTop w:val="0"/>
          <w:marBottom w:val="0"/>
          <w:divBdr>
            <w:top w:val="none" w:sz="0" w:space="0" w:color="auto"/>
            <w:left w:val="none" w:sz="0" w:space="0" w:color="auto"/>
            <w:bottom w:val="none" w:sz="0" w:space="0" w:color="auto"/>
            <w:right w:val="none" w:sz="0" w:space="0" w:color="auto"/>
          </w:divBdr>
        </w:div>
      </w:divsChild>
    </w:div>
    <w:div w:id="1860507632">
      <w:bodyDiv w:val="1"/>
      <w:marLeft w:val="0"/>
      <w:marRight w:val="0"/>
      <w:marTop w:val="0"/>
      <w:marBottom w:val="0"/>
      <w:divBdr>
        <w:top w:val="none" w:sz="0" w:space="0" w:color="auto"/>
        <w:left w:val="none" w:sz="0" w:space="0" w:color="auto"/>
        <w:bottom w:val="none" w:sz="0" w:space="0" w:color="auto"/>
        <w:right w:val="none" w:sz="0" w:space="0" w:color="auto"/>
      </w:divBdr>
    </w:div>
    <w:div w:id="1923752474">
      <w:bodyDiv w:val="1"/>
      <w:marLeft w:val="0"/>
      <w:marRight w:val="0"/>
      <w:marTop w:val="0"/>
      <w:marBottom w:val="0"/>
      <w:divBdr>
        <w:top w:val="none" w:sz="0" w:space="0" w:color="auto"/>
        <w:left w:val="none" w:sz="0" w:space="0" w:color="auto"/>
        <w:bottom w:val="none" w:sz="0" w:space="0" w:color="auto"/>
        <w:right w:val="none" w:sz="0" w:space="0" w:color="auto"/>
      </w:divBdr>
      <w:divsChild>
        <w:div w:id="693114013">
          <w:marLeft w:val="547"/>
          <w:marRight w:val="0"/>
          <w:marTop w:val="0"/>
          <w:marBottom w:val="0"/>
          <w:divBdr>
            <w:top w:val="none" w:sz="0" w:space="0" w:color="auto"/>
            <w:left w:val="none" w:sz="0" w:space="0" w:color="auto"/>
            <w:bottom w:val="none" w:sz="0" w:space="0" w:color="auto"/>
            <w:right w:val="none" w:sz="0" w:space="0" w:color="auto"/>
          </w:divBdr>
        </w:div>
        <w:div w:id="1147894256">
          <w:marLeft w:val="547"/>
          <w:marRight w:val="0"/>
          <w:marTop w:val="0"/>
          <w:marBottom w:val="0"/>
          <w:divBdr>
            <w:top w:val="none" w:sz="0" w:space="0" w:color="auto"/>
            <w:left w:val="none" w:sz="0" w:space="0" w:color="auto"/>
            <w:bottom w:val="none" w:sz="0" w:space="0" w:color="auto"/>
            <w:right w:val="none" w:sz="0" w:space="0" w:color="auto"/>
          </w:divBdr>
        </w:div>
        <w:div w:id="1599409640">
          <w:marLeft w:val="547"/>
          <w:marRight w:val="0"/>
          <w:marTop w:val="0"/>
          <w:marBottom w:val="0"/>
          <w:divBdr>
            <w:top w:val="none" w:sz="0" w:space="0" w:color="auto"/>
            <w:left w:val="none" w:sz="0" w:space="0" w:color="auto"/>
            <w:bottom w:val="none" w:sz="0" w:space="0" w:color="auto"/>
            <w:right w:val="none" w:sz="0" w:space="0" w:color="auto"/>
          </w:divBdr>
        </w:div>
        <w:div w:id="203457369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398404463BD349A7E43BD2B735768B" ma:contentTypeVersion="0" ma:contentTypeDescription="Create a new document." ma:contentTypeScope="" ma:versionID="67750ac4bc98cb52e9cf0935436acfd3">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88115-2DFD-40ED-9975-D65E70A7D7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ABCE35F-7F4F-4407-B431-14CA375C8663}">
  <ds:schemaRefs>
    <ds:schemaRef ds:uri="http://schemas.microsoft.com/office/2006/metadata/properties"/>
  </ds:schemaRefs>
</ds:datastoreItem>
</file>

<file path=customXml/itemProps3.xml><?xml version="1.0" encoding="utf-8"?>
<ds:datastoreItem xmlns:ds="http://schemas.openxmlformats.org/officeDocument/2006/customXml" ds:itemID="{2D002061-7076-4ED2-AE62-1C4FCD8FE066}">
  <ds:schemaRefs>
    <ds:schemaRef ds:uri="http://schemas.microsoft.com/sharepoint/v3/contenttype/forms"/>
  </ds:schemaRefs>
</ds:datastoreItem>
</file>

<file path=customXml/itemProps4.xml><?xml version="1.0" encoding="utf-8"?>
<ds:datastoreItem xmlns:ds="http://schemas.openxmlformats.org/officeDocument/2006/customXml" ds:itemID="{8D9CF293-2E70-4339-BC23-36412175E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2131</Words>
  <Characters>12147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2023-07-12T06:59:00Z</dcterms:created>
  <dcterms:modified xsi:type="dcterms:W3CDTF">2023-07-13T12:40:00Z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0x010100ED398404463BD349A7E43BD2B735768B</vt:lpwstr>
  </property>
</Properties>
</file>