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Справка по замечаниям АО «Крибрум» к ТЗ ИС Вепрь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встрече во ФГУП «ГРЧЦ», а также в письмах, направленных на Руководителя Роскомнадзора А.Ю. Липова и Врио генерального директора Р.В. Нестеренко, АО «Крибрум» озвучило следующие замечания: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ТЗ чрезвычайно детальное с заранее заданной архитектурой и набором модулей заданного строения, что не позволяет найти и использовать ни существующие на рынке системы, ни отдельные готовые компоненты. ТЗ требует разработки</w: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Системы «с нуля».</w:t>
      </w:r>
    </w:p>
    <w:p>
      <w:pPr>
        <w:pStyle w:val="ListParagraph"/>
        <w:spacing w:lineRule="auto" w:line="276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Позиция ФГУП «ГРЧЦ»: Данная архитектура и набор модулей были разработаны в рамках научно-исследовательской работы по теме: «Изучение возможностей искусственного интеллекта, машинного обучения и нейронных сетей в части анализа информационного пространства» (далее – НИР), согласно потребностям функционального заказчика. В результате НИР было получено подтверждение возможности реализации проекта по разработанному ТЗ и предполагает разработку ИС Вепрь «с нуля».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76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АО «Крибрум» на замечание выше сообщило, что на основании их опыта, разработка оценивается «с нуля» примерно в 50-100 человеко-лет, что делает невозможным исполнение ТЗ в заявленный срок.</w:t>
      </w:r>
    </w:p>
    <w:p>
      <w:pPr>
        <w:pStyle w:val="ListParagraph"/>
        <w:spacing w:lineRule="auto" w:line="276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Позиция ФГУП «ГРЧЦ»: с целью оценки возможности создания ИС «Вепрь» было направлено ТЗ участникам рынка. В ответ были получены положительные ответы о готовности реализации данного проекта в указанные сроки с заданными в ТЗ требованиями, на основе которых подготовлен проект закупочной документации для проведения запроса предложений в электронной форме.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76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Разработанная в ТЗ детальная архитектура системы и её отдельных модулей – теоретическая, не проверенная на практике. По опыту АО «Крибрум», занимающегося уже более 10 лет сбором и анализом информации из социальных сетей, и решением задач, указанных в ТЗ, однако техническое решение у них реализовано иначе.</w:t>
      </w:r>
    </w:p>
    <w:p>
      <w:pPr>
        <w:pStyle w:val="ListParagraph"/>
        <w:spacing w:lineRule="auto" w:line="276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Позиция ФГУП «ГРЧЦ»: Компания АО «Крибрум» пытается продвинуть свой товар, игнорируя пожелания функционального заказчика по функционалу системы и архитектуре её построения, аргументируя, что мнение и идеи ФГУП «ГРЧЦ», даже со ссылкой на НИР, нереальны для выполнения.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76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АО «Крибрум», в пример, на вышеуказанное замечание сообщает, что описанная в ТЗ структура анализаторов при описанном подходе в ТЗ (шесть анализаторов текста выстроены в единый конвейер обработки данных, так что каждый анализатор последовательно принимает на вход результат работы предыдущего) будет гарантированно давать перемножение ошибок и ухудшение параметров качества системы «на выходе».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Позиция ФГУП «ГРЧЦ»: Выстроенная структура анализаторов в ТЗ – это техническое решение из НИР, которое интерпретировано Исполнителем НИР (МФТИ), как наиболее удобное. 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Кроме того, сообщаем, что проведя анализ предлагаемого АО «Крибрум» решения, установлено: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работа предполагается исключительно с текстом, важная для работы аудио-визуальная информация не анализируется.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Оговоренные отдельные полезные функции из ТЗ (указание количества комментариев, расширенные функции по работе с источниками и т.п.) жестко привязываются к ограниченности бюджета и требованиям к оборудованию и не будут реализованы.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3) АО «Крибрум» описывает работу классической системы аналитики соцсетей (поиск сообщений по тематикам – разным точкам информационной напряженности). На данный момент это реализовано в рамках аналогичных систем (Медиалогия, </w:t>
      </w:r>
      <w:r>
        <w:rPr>
          <w:rFonts w:cs="Times New Roman" w:ascii="Times New Roman" w:hAnsi="Times New Roman"/>
          <w:sz w:val="28"/>
          <w:szCs w:val="28"/>
          <w:lang w:val="en-US"/>
        </w:rPr>
        <w:t>BrandAnalitics</w:t>
      </w:r>
      <w:r>
        <w:rPr>
          <w:rFonts w:cs="Times New Roman" w:ascii="Times New Roman" w:hAnsi="Times New Roman"/>
          <w:sz w:val="28"/>
          <w:szCs w:val="28"/>
        </w:rPr>
        <w:t xml:space="preserve"> и т.п.).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4) Из решения АО «Крибрум» следует, что система найдет точку информационной напряженности в неопределенном количестве источников и больше не даст по нему никакой информации – ни хода его распространения, ни семантического анализа, ни прогноза. 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Общий вывод: АО «Крибрум» предлагает предоставить доступ к мощностям своей основной системы анализа соцсетей, которая не подлежит значительным изменениям и доработкам. 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Ценность предполагаемого функционала в таком случае весьма сомнительна.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9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cc71a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cc7a64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a5"/>
    <w:uiPriority w:val="99"/>
    <w:semiHidden/>
    <w:unhideWhenUsed/>
    <w:qFormat/>
    <w:rsid w:val="00cc71a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LibreOffice/7.2.5.2$Windows_X86_64 LibreOffice_project/499f9727c189e6ef3471021d6132d4c694f357e5</Application>
  <AppVersion>15.0000</AppVersion>
  <Pages>2</Pages>
  <Words>501</Words>
  <Characters>3296</Characters>
  <CharactersWithSpaces>3784</CharactersWithSpaces>
  <Paragraphs>17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2022-08-18T12:16:00Z</dcterms:created>
  <dc:creator>Сухоруков Михаил Константинович</dc:creator>
  <dc:description/>
  <dc:language>ru-RU</dc:language>
  <cp:lastModifiedBy>Microsoft Office User</cp:lastModifiedBy>
  <cp:lastPrinted>2022-08-18T11:51:00Z</cp:lastPrinted>
  <dcterms:modified xsi:type="dcterms:W3CDTF">2022-08-18T12:16:00Z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